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EB6" w:rsidRPr="0006609B" w:rsidRDefault="00F357F4" w:rsidP="00166959">
      <w:pPr>
        <w:autoSpaceDE w:val="0"/>
        <w:autoSpaceDN w:val="0"/>
        <w:adjustRightInd w:val="0"/>
        <w:spacing w:line="220" w:lineRule="exact"/>
        <w:jc w:val="center"/>
        <w:rPr>
          <w:rFonts w:ascii="ＭＳ 明朝" w:hAnsi="ＭＳ 明朝" w:cs="MS-Mincho"/>
          <w:color w:val="000000"/>
          <w:kern w:val="0"/>
          <w:sz w:val="16"/>
          <w:szCs w:val="16"/>
        </w:rPr>
      </w:pPr>
      <w:bookmarkStart w:id="0" w:name="_GoBack"/>
      <w:bookmarkEnd w:id="0"/>
      <w:permStart w:id="68367403" w:edGrp="everyone"/>
      <w:permEnd w:id="68367403"/>
      <w:r>
        <w:rPr>
          <w:rFonts w:ascii="ＭＳ 明朝" w:hAnsi="ＭＳ 明朝" w:cs="MS-Mincho" w:hint="eastAsia"/>
          <w:color w:val="000000"/>
          <w:kern w:val="0"/>
          <w:sz w:val="16"/>
          <w:szCs w:val="16"/>
        </w:rPr>
        <w:t>株式会社湘南営繕協会</w:t>
      </w:r>
      <w:r w:rsidR="00535A6E">
        <w:rPr>
          <w:rFonts w:ascii="ＭＳ 明朝" w:hAnsi="ＭＳ 明朝" w:cs="MS-Mincho" w:hint="eastAsia"/>
          <w:color w:val="000000"/>
          <w:kern w:val="0"/>
          <w:sz w:val="16"/>
          <w:szCs w:val="16"/>
        </w:rPr>
        <w:t xml:space="preserve">　</w:t>
      </w:r>
      <w:r w:rsidR="008C3875" w:rsidRPr="0006609B">
        <w:rPr>
          <w:rFonts w:ascii="ＭＳ 明朝" w:hAnsi="ＭＳ 明朝" w:cs="MS-Mincho" w:hint="eastAsia"/>
          <w:color w:val="000000"/>
          <w:kern w:val="0"/>
          <w:sz w:val="16"/>
          <w:szCs w:val="16"/>
        </w:rPr>
        <w:t>工事下請負</w:t>
      </w:r>
      <w:r w:rsidR="00D649BE" w:rsidRPr="0006609B">
        <w:rPr>
          <w:rFonts w:ascii="ＭＳ 明朝" w:hAnsi="ＭＳ 明朝" w:cs="MS-Mincho" w:hint="eastAsia"/>
          <w:color w:val="000000"/>
          <w:kern w:val="0"/>
          <w:sz w:val="16"/>
          <w:szCs w:val="16"/>
        </w:rPr>
        <w:t>契約</w:t>
      </w:r>
      <w:r w:rsidR="00474A84" w:rsidRPr="0006609B">
        <w:rPr>
          <w:rFonts w:ascii="ＭＳ 明朝" w:hAnsi="ＭＳ 明朝" w:cs="MS-Mincho" w:hint="eastAsia"/>
          <w:color w:val="000000"/>
          <w:kern w:val="0"/>
          <w:sz w:val="16"/>
          <w:szCs w:val="16"/>
        </w:rPr>
        <w:t>約款</w:t>
      </w:r>
    </w:p>
    <w:p w:rsidR="00236EB6" w:rsidRPr="0006609B" w:rsidRDefault="00236EB6" w:rsidP="00166959">
      <w:pPr>
        <w:autoSpaceDE w:val="0"/>
        <w:autoSpaceDN w:val="0"/>
        <w:adjustRightInd w:val="0"/>
        <w:spacing w:line="220" w:lineRule="exact"/>
        <w:jc w:val="left"/>
        <w:rPr>
          <w:rFonts w:ascii="ＭＳ 明朝" w:hAnsi="ＭＳ 明朝" w:cs="MS-Mincho"/>
          <w:color w:val="000000"/>
          <w:kern w:val="0"/>
          <w:sz w:val="16"/>
          <w:szCs w:val="16"/>
          <w:u w:val="single"/>
        </w:rPr>
      </w:pP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（総則）</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第一条</w:t>
      </w:r>
      <w:r w:rsidRPr="009B4E61">
        <w:rPr>
          <w:rFonts w:ascii="ＭＳ 明朝" w:hAnsi="ＭＳ 明朝" w:cs="MS-Mincho"/>
          <w:color w:val="000000"/>
          <w:kern w:val="0"/>
          <w:sz w:val="15"/>
          <w:szCs w:val="15"/>
        </w:rPr>
        <w:t xml:space="preserve"> </w:t>
      </w:r>
      <w:r w:rsidR="00101F9A" w:rsidRPr="009B4E61">
        <w:rPr>
          <w:rFonts w:ascii="ＭＳ 明朝" w:hAnsi="ＭＳ 明朝" w:cs="MS-Mincho" w:hint="eastAsia"/>
          <w:color w:val="000000"/>
          <w:kern w:val="0"/>
          <w:sz w:val="15"/>
          <w:szCs w:val="15"/>
        </w:rPr>
        <w:t>元請負人（以下「甲」という。）</w:t>
      </w:r>
      <w:r w:rsidR="00FD2C83" w:rsidRPr="009B4E61">
        <w:rPr>
          <w:rFonts w:ascii="ＭＳ 明朝" w:hAnsi="ＭＳ 明朝" w:cs="MS-Mincho" w:hint="eastAsia"/>
          <w:color w:val="000000"/>
          <w:kern w:val="0"/>
          <w:sz w:val="15"/>
          <w:szCs w:val="15"/>
        </w:rPr>
        <w:t>及び</w:t>
      </w:r>
      <w:r w:rsidR="00101F9A" w:rsidRPr="009B4E61">
        <w:rPr>
          <w:rFonts w:ascii="ＭＳ 明朝" w:hAnsi="ＭＳ 明朝" w:cs="MS-Mincho" w:hint="eastAsia"/>
          <w:color w:val="000000"/>
          <w:kern w:val="0"/>
          <w:sz w:val="15"/>
          <w:szCs w:val="15"/>
        </w:rPr>
        <w:t>下請負人（以下「乙」という。）</w:t>
      </w:r>
      <w:r w:rsidR="00FD2C83" w:rsidRPr="009B4E61">
        <w:rPr>
          <w:rFonts w:ascii="ＭＳ 明朝" w:hAnsi="ＭＳ 明朝" w:cs="MS-Mincho" w:hint="eastAsia"/>
          <w:color w:val="000000"/>
          <w:kern w:val="0"/>
          <w:sz w:val="15"/>
          <w:szCs w:val="15"/>
        </w:rPr>
        <w:t>は、</w:t>
      </w:r>
      <w:r w:rsidR="008C3875" w:rsidRPr="009B4E61">
        <w:rPr>
          <w:rFonts w:ascii="ＭＳ 明朝" w:hAnsi="ＭＳ 明朝" w:cs="MS-Mincho" w:hint="eastAsia"/>
          <w:color w:val="000000"/>
          <w:kern w:val="0"/>
          <w:sz w:val="15"/>
          <w:szCs w:val="15"/>
        </w:rPr>
        <w:t>甲</w:t>
      </w:r>
      <w:r w:rsidR="00FD2C83" w:rsidRPr="009B4E61">
        <w:rPr>
          <w:rFonts w:ascii="ＭＳ 明朝" w:hAnsi="ＭＳ 明朝" w:cs="MS-Mincho" w:hint="eastAsia"/>
          <w:color w:val="000000"/>
          <w:kern w:val="0"/>
          <w:sz w:val="15"/>
          <w:szCs w:val="15"/>
        </w:rPr>
        <w:t>が乙に注文する工事を</w:t>
      </w:r>
      <w:r w:rsidR="00BC39A5">
        <w:rPr>
          <w:rFonts w:ascii="ＭＳ 明朝" w:hAnsi="ＭＳ 明朝" w:cs="MS-Mincho" w:hint="eastAsia"/>
          <w:color w:val="000000"/>
          <w:kern w:val="0"/>
          <w:sz w:val="15"/>
          <w:szCs w:val="15"/>
        </w:rPr>
        <w:t>発注</w:t>
      </w:r>
      <w:r w:rsidR="00FD2C83" w:rsidRPr="009B4E61">
        <w:rPr>
          <w:rFonts w:ascii="ＭＳ 明朝" w:hAnsi="ＭＳ 明朝" w:cs="MS-Mincho" w:hint="eastAsia"/>
          <w:color w:val="000000"/>
          <w:kern w:val="0"/>
          <w:sz w:val="15"/>
          <w:szCs w:val="15"/>
        </w:rPr>
        <w:t>書に定めるもののほか、</w:t>
      </w:r>
      <w:r w:rsidR="008C3875" w:rsidRPr="009B4E61">
        <w:rPr>
          <w:rFonts w:ascii="ＭＳ 明朝" w:hAnsi="ＭＳ 明朝" w:cs="MS-Mincho" w:hint="eastAsia"/>
          <w:color w:val="000000"/>
          <w:kern w:val="0"/>
          <w:sz w:val="15"/>
          <w:szCs w:val="15"/>
        </w:rPr>
        <w:t>この</w:t>
      </w:r>
      <w:r w:rsidR="00101F9A" w:rsidRPr="009B4E61">
        <w:rPr>
          <w:rFonts w:ascii="ＭＳ 明朝" w:hAnsi="ＭＳ 明朝" w:cs="MS-Mincho" w:hint="eastAsia"/>
          <w:color w:val="000000"/>
          <w:kern w:val="0"/>
          <w:sz w:val="15"/>
          <w:szCs w:val="15"/>
        </w:rPr>
        <w:t>工事下請負契約約款（以下「約款」という。）</w:t>
      </w:r>
      <w:r w:rsidR="00580B9D" w:rsidRPr="009B4E61">
        <w:rPr>
          <w:rFonts w:ascii="ＭＳ 明朝" w:hAnsi="ＭＳ 明朝" w:cs="MS-Mincho" w:hint="eastAsia"/>
          <w:color w:val="000000"/>
          <w:kern w:val="0"/>
          <w:sz w:val="15"/>
          <w:szCs w:val="15"/>
        </w:rPr>
        <w:t>及び</w:t>
      </w:r>
      <w:r w:rsidRPr="009B4E61">
        <w:rPr>
          <w:rFonts w:ascii="ＭＳ 明朝" w:hAnsi="ＭＳ 明朝" w:cs="MS-Mincho" w:hint="eastAsia"/>
          <w:color w:val="000000"/>
          <w:kern w:val="0"/>
          <w:sz w:val="15"/>
          <w:szCs w:val="15"/>
        </w:rPr>
        <w:t>設計図書に従い、日本国の法令を遵守し、この契約を履行する。</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２</w:t>
      </w:r>
      <w:r w:rsidRPr="009B4E61">
        <w:rPr>
          <w:rFonts w:ascii="ＭＳ 明朝" w:hAnsi="ＭＳ 明朝" w:cs="MS-Mincho"/>
          <w:color w:val="000000"/>
          <w:kern w:val="0"/>
          <w:sz w:val="15"/>
          <w:szCs w:val="15"/>
        </w:rPr>
        <w:t xml:space="preserve"> </w:t>
      </w:r>
      <w:r w:rsidRPr="009B4E61">
        <w:rPr>
          <w:rFonts w:ascii="ＭＳ 明朝" w:hAnsi="ＭＳ 明朝" w:cs="MS-Mincho" w:hint="eastAsia"/>
          <w:color w:val="000000"/>
          <w:kern w:val="0"/>
          <w:sz w:val="15"/>
          <w:szCs w:val="15"/>
        </w:rPr>
        <w:t>この約款の各条項に基づく協議、承諾、通知、指示、請求等は、原則として、書面により行う。</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３</w:t>
      </w:r>
      <w:r w:rsidRPr="009B4E61">
        <w:rPr>
          <w:rFonts w:ascii="ＭＳ 明朝" w:hAnsi="ＭＳ 明朝" w:cs="MS-Mincho"/>
          <w:color w:val="000000"/>
          <w:kern w:val="0"/>
          <w:sz w:val="15"/>
          <w:szCs w:val="15"/>
        </w:rPr>
        <w:t xml:space="preserve"> </w:t>
      </w:r>
      <w:r w:rsidR="008C3875"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は、</w:t>
      </w:r>
      <w:r w:rsidR="008C3875"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に対し、建設業法（昭和二十四年法律第百号）その他工事の施工、労働者の使用等に関する法令</w:t>
      </w:r>
      <w:r w:rsidR="00637D58">
        <w:rPr>
          <w:rFonts w:ascii="ＭＳ 明朝" w:hAnsi="ＭＳ 明朝" w:cs="MS-Mincho" w:hint="eastAsia"/>
          <w:color w:val="000000"/>
          <w:kern w:val="0"/>
          <w:sz w:val="15"/>
          <w:szCs w:val="15"/>
        </w:rPr>
        <w:t>及び甲の定めるISO14001規格環境方針</w:t>
      </w:r>
      <w:r w:rsidRPr="009B4E61">
        <w:rPr>
          <w:rFonts w:ascii="ＭＳ 明朝" w:hAnsi="ＭＳ 明朝" w:cs="MS-Mincho" w:hint="eastAsia"/>
          <w:color w:val="000000"/>
          <w:kern w:val="0"/>
          <w:sz w:val="15"/>
          <w:szCs w:val="15"/>
        </w:rPr>
        <w:t>に基づき必要な指示、指導を行い、</w:t>
      </w:r>
      <w:r w:rsidR="00FD2C83"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はこれに従う。</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（権利義務の譲渡）</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第</w:t>
      </w:r>
      <w:r w:rsidR="00F00C53" w:rsidRPr="009B4E61">
        <w:rPr>
          <w:rFonts w:ascii="ＭＳ 明朝" w:hAnsi="ＭＳ 明朝" w:cs="MS-Mincho" w:hint="eastAsia"/>
          <w:color w:val="000000"/>
          <w:kern w:val="0"/>
          <w:sz w:val="15"/>
          <w:szCs w:val="15"/>
        </w:rPr>
        <w:t>二</w:t>
      </w:r>
      <w:r w:rsidRPr="009B4E61">
        <w:rPr>
          <w:rFonts w:ascii="ＭＳ 明朝" w:hAnsi="ＭＳ 明朝" w:cs="MS-Mincho" w:hint="eastAsia"/>
          <w:color w:val="000000"/>
          <w:kern w:val="0"/>
          <w:sz w:val="15"/>
          <w:szCs w:val="15"/>
        </w:rPr>
        <w:t>条</w:t>
      </w:r>
      <w:r w:rsidRPr="009B4E61">
        <w:rPr>
          <w:rFonts w:ascii="ＭＳ 明朝" w:hAnsi="ＭＳ 明朝" w:cs="MS-Mincho"/>
          <w:color w:val="000000"/>
          <w:kern w:val="0"/>
          <w:sz w:val="15"/>
          <w:szCs w:val="15"/>
        </w:rPr>
        <w:t xml:space="preserve"> </w:t>
      </w:r>
      <w:r w:rsidR="008C3875"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及び</w:t>
      </w:r>
      <w:r w:rsidR="008C3875"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は、相手方の書面による承諾を得なければ、この契約により生ずる権利又は義務を第三者に譲渡し、又は承継させることはできない。</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２</w:t>
      </w:r>
      <w:r w:rsidRPr="009B4E61">
        <w:rPr>
          <w:rFonts w:ascii="ＭＳ 明朝" w:hAnsi="ＭＳ 明朝" w:cs="MS-Mincho"/>
          <w:color w:val="000000"/>
          <w:kern w:val="0"/>
          <w:sz w:val="15"/>
          <w:szCs w:val="15"/>
        </w:rPr>
        <w:t xml:space="preserve"> </w:t>
      </w:r>
      <w:r w:rsidR="008C3875"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及び</w:t>
      </w:r>
      <w:r w:rsidR="008C3875"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は、相手方の書面による承諾を得なければ、この契約の目的物並びに検査済の工事材料及び建築設備の機器（いずれも製造工場等にある製品を含む。以下同じ。）を第三者に譲渡し、若しくは貸与し、又は抵当権その他の担保の目的に供することはできない。</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（一括委任又は一括下請負の禁止）</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第</w:t>
      </w:r>
      <w:r w:rsidR="00F00C53" w:rsidRPr="009B4E61">
        <w:rPr>
          <w:rFonts w:ascii="ＭＳ 明朝" w:hAnsi="ＭＳ 明朝" w:cs="MS-Mincho" w:hint="eastAsia"/>
          <w:color w:val="000000"/>
          <w:kern w:val="0"/>
          <w:sz w:val="15"/>
          <w:szCs w:val="15"/>
        </w:rPr>
        <w:t>三</w:t>
      </w:r>
      <w:r w:rsidRPr="009B4E61">
        <w:rPr>
          <w:rFonts w:ascii="ＭＳ 明朝" w:hAnsi="ＭＳ 明朝" w:cs="MS-Mincho" w:hint="eastAsia"/>
          <w:color w:val="000000"/>
          <w:kern w:val="0"/>
          <w:sz w:val="15"/>
          <w:szCs w:val="15"/>
        </w:rPr>
        <w:t>条</w:t>
      </w:r>
      <w:r w:rsidRPr="009B4E61">
        <w:rPr>
          <w:rFonts w:ascii="ＭＳ 明朝" w:hAnsi="ＭＳ 明朝" w:cs="MS-Mincho"/>
          <w:color w:val="000000"/>
          <w:kern w:val="0"/>
          <w:sz w:val="15"/>
          <w:szCs w:val="15"/>
        </w:rPr>
        <w:t xml:space="preserve"> </w:t>
      </w:r>
      <w:r w:rsidR="008C3875"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は、一括してこの工事の全部又は一部を第三者に委任し又は請け負わせてはならない。ただし、公共工事及び共同住宅の新築工事以外の工事で、かつ、あらかじめ発注者及び</w:t>
      </w:r>
      <w:r w:rsidR="00691321"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の書面による承諾を得た場合は、この限りでない。</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（工事材料の品質及び検査）</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第</w:t>
      </w:r>
      <w:r w:rsidR="00E5782E" w:rsidRPr="009B4E61">
        <w:rPr>
          <w:rFonts w:ascii="ＭＳ 明朝" w:hAnsi="ＭＳ 明朝" w:cs="MS-Mincho" w:hint="eastAsia"/>
          <w:color w:val="000000"/>
          <w:kern w:val="0"/>
          <w:sz w:val="15"/>
          <w:szCs w:val="15"/>
        </w:rPr>
        <w:t>四</w:t>
      </w:r>
      <w:r w:rsidRPr="009B4E61">
        <w:rPr>
          <w:rFonts w:ascii="ＭＳ 明朝" w:hAnsi="ＭＳ 明朝" w:cs="MS-Mincho" w:hint="eastAsia"/>
          <w:color w:val="000000"/>
          <w:kern w:val="0"/>
          <w:sz w:val="15"/>
          <w:szCs w:val="15"/>
        </w:rPr>
        <w:t>条</w:t>
      </w:r>
      <w:r w:rsidRPr="009B4E61">
        <w:rPr>
          <w:rFonts w:ascii="ＭＳ 明朝" w:hAnsi="ＭＳ 明朝" w:cs="MS-Mincho"/>
          <w:color w:val="000000"/>
          <w:kern w:val="0"/>
          <w:sz w:val="15"/>
          <w:szCs w:val="15"/>
        </w:rPr>
        <w:t xml:space="preserve"> </w:t>
      </w:r>
      <w:r w:rsidRPr="009B4E61">
        <w:rPr>
          <w:rFonts w:ascii="ＭＳ 明朝" w:hAnsi="ＭＳ 明朝" w:cs="MS-Mincho" w:hint="eastAsia"/>
          <w:color w:val="000000"/>
          <w:kern w:val="0"/>
          <w:sz w:val="15"/>
          <w:szCs w:val="15"/>
        </w:rPr>
        <w:t>工事材料につき設計図書にその品質が明示されていないものは、中等の品質を有するものとする。</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２</w:t>
      </w:r>
      <w:r w:rsidRPr="009B4E61">
        <w:rPr>
          <w:rFonts w:ascii="ＭＳ 明朝" w:hAnsi="ＭＳ 明朝" w:cs="MS-Mincho"/>
          <w:color w:val="000000"/>
          <w:kern w:val="0"/>
          <w:sz w:val="15"/>
          <w:szCs w:val="15"/>
        </w:rPr>
        <w:t xml:space="preserve"> </w:t>
      </w:r>
      <w:r w:rsidR="008C3875"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は、工事材料については、使用前に監督員の検査に合格したものを使用する。</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３</w:t>
      </w:r>
      <w:r w:rsidRPr="009B4E61">
        <w:rPr>
          <w:rFonts w:ascii="ＭＳ 明朝" w:hAnsi="ＭＳ 明朝" w:cs="MS-Mincho"/>
          <w:color w:val="000000"/>
          <w:kern w:val="0"/>
          <w:sz w:val="15"/>
          <w:szCs w:val="15"/>
        </w:rPr>
        <w:t xml:space="preserve"> </w:t>
      </w:r>
      <w:r w:rsidRPr="009B4E61">
        <w:rPr>
          <w:rFonts w:ascii="ＭＳ 明朝" w:hAnsi="ＭＳ 明朝" w:cs="MS-Mincho" w:hint="eastAsia"/>
          <w:color w:val="000000"/>
          <w:kern w:val="0"/>
          <w:sz w:val="15"/>
          <w:szCs w:val="15"/>
        </w:rPr>
        <w:t>監督員は、</w:t>
      </w:r>
      <w:r w:rsidR="008C3875"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から前項の検査を求められたときは、遅滞なくこれに応ずる。</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４</w:t>
      </w:r>
      <w:r w:rsidRPr="009B4E61">
        <w:rPr>
          <w:rFonts w:ascii="ＭＳ 明朝" w:hAnsi="ＭＳ 明朝" w:cs="MS-Mincho"/>
          <w:color w:val="000000"/>
          <w:kern w:val="0"/>
          <w:sz w:val="15"/>
          <w:szCs w:val="15"/>
        </w:rPr>
        <w:t xml:space="preserve"> </w:t>
      </w:r>
      <w:r w:rsidR="008C3875"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は、工事現場内に搬入した工事材料を監督員の承諾を受けないで工事現場外に搬出しない。</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５</w:t>
      </w:r>
      <w:r w:rsidRPr="009B4E61">
        <w:rPr>
          <w:rFonts w:ascii="ＭＳ 明朝" w:hAnsi="ＭＳ 明朝" w:cs="MS-Mincho"/>
          <w:color w:val="000000"/>
          <w:kern w:val="0"/>
          <w:sz w:val="15"/>
          <w:szCs w:val="15"/>
        </w:rPr>
        <w:t xml:space="preserve"> </w:t>
      </w:r>
      <w:r w:rsidR="008C3875" w:rsidRPr="009B4E61">
        <w:rPr>
          <w:rFonts w:ascii="ＭＳ 明朝" w:hAnsi="ＭＳ 明朝" w:cs="MS-Mincho" w:hint="eastAsia"/>
          <w:color w:val="000000"/>
          <w:kern w:val="0"/>
          <w:sz w:val="15"/>
          <w:szCs w:val="15"/>
        </w:rPr>
        <w:t>乙は</w:t>
      </w:r>
      <w:r w:rsidRPr="009B4E61">
        <w:rPr>
          <w:rFonts w:ascii="ＭＳ 明朝" w:hAnsi="ＭＳ 明朝" w:cs="MS-Mincho" w:hint="eastAsia"/>
          <w:color w:val="000000"/>
          <w:kern w:val="0"/>
          <w:sz w:val="15"/>
          <w:szCs w:val="15"/>
        </w:rPr>
        <w:t>、前項の規定にかかわらず、検査の結果不合格と決定された工事材料については遅滞なく工事現場外に搬出する。</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６</w:t>
      </w:r>
      <w:r w:rsidRPr="009B4E61">
        <w:rPr>
          <w:rFonts w:ascii="ＭＳ 明朝" w:hAnsi="ＭＳ 明朝" w:cs="MS-Mincho"/>
          <w:color w:val="000000"/>
          <w:kern w:val="0"/>
          <w:sz w:val="15"/>
          <w:szCs w:val="15"/>
        </w:rPr>
        <w:t xml:space="preserve"> </w:t>
      </w:r>
      <w:r w:rsidRPr="009B4E61">
        <w:rPr>
          <w:rFonts w:ascii="ＭＳ 明朝" w:hAnsi="ＭＳ 明朝" w:cs="MS-Mincho" w:hint="eastAsia"/>
          <w:color w:val="000000"/>
          <w:kern w:val="0"/>
          <w:sz w:val="15"/>
          <w:szCs w:val="15"/>
        </w:rPr>
        <w:t>前四項の規定は、建設機械器具についても準用する。</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（監督員の立会い及び工事記録の整備）</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第</w:t>
      </w:r>
      <w:r w:rsidR="00E5782E" w:rsidRPr="009B4E61">
        <w:rPr>
          <w:rFonts w:ascii="ＭＳ 明朝" w:hAnsi="ＭＳ 明朝" w:cs="MS-Mincho" w:hint="eastAsia"/>
          <w:color w:val="000000"/>
          <w:kern w:val="0"/>
          <w:sz w:val="15"/>
          <w:szCs w:val="15"/>
        </w:rPr>
        <w:t>五</w:t>
      </w:r>
      <w:r w:rsidRPr="009B4E61">
        <w:rPr>
          <w:rFonts w:ascii="ＭＳ 明朝" w:hAnsi="ＭＳ 明朝" w:cs="MS-Mincho" w:hint="eastAsia"/>
          <w:color w:val="000000"/>
          <w:kern w:val="0"/>
          <w:sz w:val="15"/>
          <w:szCs w:val="15"/>
        </w:rPr>
        <w:t>条</w:t>
      </w:r>
      <w:r w:rsidRPr="009B4E61">
        <w:rPr>
          <w:rFonts w:ascii="ＭＳ 明朝" w:hAnsi="ＭＳ 明朝" w:cs="MS-Mincho"/>
          <w:color w:val="000000"/>
          <w:kern w:val="0"/>
          <w:sz w:val="15"/>
          <w:szCs w:val="15"/>
        </w:rPr>
        <w:t xml:space="preserve"> </w:t>
      </w:r>
      <w:r w:rsidR="008C3875"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は、調合を要する工事材料については、監督員の立会いを受けて調合し、又は見本検査に合格したものを使用する。</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２</w:t>
      </w:r>
      <w:r w:rsidRPr="009B4E61">
        <w:rPr>
          <w:rFonts w:ascii="ＭＳ 明朝" w:hAnsi="ＭＳ 明朝" w:cs="MS-Mincho"/>
          <w:color w:val="000000"/>
          <w:kern w:val="0"/>
          <w:sz w:val="15"/>
          <w:szCs w:val="15"/>
        </w:rPr>
        <w:t xml:space="preserve"> </w:t>
      </w:r>
      <w:r w:rsidR="008C3875"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は、水中の工事又は地下に埋設する工事その他施工後外面から明視することのできない工事については、監督員の立会いを受けて施工する。</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３</w:t>
      </w:r>
      <w:r w:rsidRPr="009B4E61">
        <w:rPr>
          <w:rFonts w:ascii="ＭＳ 明朝" w:hAnsi="ＭＳ 明朝" w:cs="MS-Mincho"/>
          <w:color w:val="000000"/>
          <w:kern w:val="0"/>
          <w:sz w:val="15"/>
          <w:szCs w:val="15"/>
        </w:rPr>
        <w:t xml:space="preserve"> </w:t>
      </w:r>
      <w:r w:rsidRPr="009B4E61">
        <w:rPr>
          <w:rFonts w:ascii="ＭＳ 明朝" w:hAnsi="ＭＳ 明朝" w:cs="MS-Mincho" w:hint="eastAsia"/>
          <w:color w:val="000000"/>
          <w:kern w:val="0"/>
          <w:sz w:val="15"/>
          <w:szCs w:val="15"/>
        </w:rPr>
        <w:t>監督員は</w:t>
      </w:r>
      <w:r w:rsidR="008C3875"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から前二項の立会い又は見本検査を求められたときは、遅滞なくこれに応ずる。</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４</w:t>
      </w:r>
      <w:r w:rsidRPr="009B4E61">
        <w:rPr>
          <w:rFonts w:ascii="ＭＳ 明朝" w:hAnsi="ＭＳ 明朝" w:cs="MS-Mincho"/>
          <w:color w:val="000000"/>
          <w:kern w:val="0"/>
          <w:sz w:val="15"/>
          <w:szCs w:val="15"/>
        </w:rPr>
        <w:t xml:space="preserve"> </w:t>
      </w:r>
      <w:r w:rsidR="008C3875"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は、設計図書において見本又は工事写真等の記録を整備すべきものと指定された工事材料の調合又は工事の施工をするときは、設計図書で定めるところによりその見本又は工事写真等の記録を整備し、監督員の要求があったときは、遅滞なくこれを提出する。</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（支給材料及び貸与品）</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第</w:t>
      </w:r>
      <w:r w:rsidR="00E5782E" w:rsidRPr="009B4E61">
        <w:rPr>
          <w:rFonts w:ascii="ＭＳ 明朝" w:hAnsi="ＭＳ 明朝" w:cs="MS-Mincho" w:hint="eastAsia"/>
          <w:color w:val="000000"/>
          <w:kern w:val="0"/>
          <w:sz w:val="15"/>
          <w:szCs w:val="15"/>
        </w:rPr>
        <w:t>六</w:t>
      </w:r>
      <w:r w:rsidRPr="009B4E61">
        <w:rPr>
          <w:rFonts w:ascii="ＭＳ 明朝" w:hAnsi="ＭＳ 明朝" w:cs="MS-Mincho" w:hint="eastAsia"/>
          <w:color w:val="000000"/>
          <w:kern w:val="0"/>
          <w:sz w:val="15"/>
          <w:szCs w:val="15"/>
        </w:rPr>
        <w:t>条</w:t>
      </w:r>
      <w:r w:rsidRPr="009B4E61">
        <w:rPr>
          <w:rFonts w:ascii="ＭＳ 明朝" w:hAnsi="ＭＳ 明朝" w:cs="MS-Mincho"/>
          <w:color w:val="000000"/>
          <w:kern w:val="0"/>
          <w:sz w:val="15"/>
          <w:szCs w:val="15"/>
        </w:rPr>
        <w:t xml:space="preserve"> </w:t>
      </w:r>
      <w:r w:rsidR="008C3875"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から</w:t>
      </w:r>
      <w:r w:rsidR="008C3875"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への支給材料及び貸与品の品名、数量、品質、規格、性能、引渡し場所、引渡し時期、返還場所又は返還時期は、設計図書に定めるところによる。</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２</w:t>
      </w:r>
      <w:r w:rsidRPr="009B4E61">
        <w:rPr>
          <w:rFonts w:ascii="ＭＳ 明朝" w:hAnsi="ＭＳ 明朝" w:cs="MS-Mincho"/>
          <w:color w:val="000000"/>
          <w:kern w:val="0"/>
          <w:sz w:val="15"/>
          <w:szCs w:val="15"/>
        </w:rPr>
        <w:t xml:space="preserve"> </w:t>
      </w:r>
      <w:r w:rsidRPr="009B4E61">
        <w:rPr>
          <w:rFonts w:ascii="ＭＳ 明朝" w:hAnsi="ＭＳ 明朝" w:cs="MS-Mincho" w:hint="eastAsia"/>
          <w:color w:val="000000"/>
          <w:kern w:val="0"/>
          <w:sz w:val="15"/>
          <w:szCs w:val="15"/>
        </w:rPr>
        <w:t>工程の変更により引渡し時期及び返還時期を変更する必要があると認められるときは、</w:t>
      </w:r>
      <w:r w:rsidR="008C3875"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と</w:t>
      </w:r>
      <w:r w:rsidR="008C3875"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とが協議して、これを変更する。この場合において、必要があると認められるときは、工期又は請負代金額を変更する。</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３</w:t>
      </w:r>
      <w:r w:rsidRPr="009B4E61">
        <w:rPr>
          <w:rFonts w:ascii="ＭＳ 明朝" w:hAnsi="ＭＳ 明朝" w:cs="MS-Mincho"/>
          <w:color w:val="000000"/>
          <w:kern w:val="0"/>
          <w:sz w:val="15"/>
          <w:szCs w:val="15"/>
        </w:rPr>
        <w:t xml:space="preserve"> </w:t>
      </w:r>
      <w:r w:rsidRPr="009B4E61">
        <w:rPr>
          <w:rFonts w:ascii="ＭＳ 明朝" w:hAnsi="ＭＳ 明朝" w:cs="MS-Mincho" w:hint="eastAsia"/>
          <w:color w:val="000000"/>
          <w:kern w:val="0"/>
          <w:sz w:val="15"/>
          <w:szCs w:val="15"/>
        </w:rPr>
        <w:t>監督員は、支給材料及び貸与品を、</w:t>
      </w:r>
      <w:r w:rsidR="008C3875"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の立会いの上検査して引き渡す。この場合において、</w:t>
      </w:r>
      <w:r w:rsidR="008C3875"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は、その品質、規格又は性能が設計図書の定めと異なり、又は使用に適当でないと認めたときは、遅滞なくその旨を書面をもって</w:t>
      </w:r>
      <w:r w:rsidR="008C3875"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又は監督員に通知する。</w:t>
      </w:r>
    </w:p>
    <w:p w:rsidR="00E5782E" w:rsidRPr="009B4E61" w:rsidRDefault="00E428AF" w:rsidP="00D733F4">
      <w:pPr>
        <w:autoSpaceDE w:val="0"/>
        <w:autoSpaceDN w:val="0"/>
        <w:adjustRightInd w:val="0"/>
        <w:spacing w:line="23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４</w:t>
      </w:r>
      <w:r w:rsidRPr="009B4E61">
        <w:rPr>
          <w:rFonts w:ascii="ＭＳ 明朝" w:hAnsi="ＭＳ 明朝" w:cs="MS-Mincho"/>
          <w:color w:val="000000"/>
          <w:kern w:val="0"/>
          <w:sz w:val="15"/>
          <w:szCs w:val="15"/>
        </w:rPr>
        <w:t xml:space="preserve"> </w:t>
      </w:r>
      <w:r w:rsidR="008C3875"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は、</w:t>
      </w:r>
      <w:r w:rsidR="008C3875"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から前項後段の規定による通知（監督員に対する通知を含む。）を受けた場合において、必要があると認めるときは、設計図書で定める品質、規格若しくは性能を有する他の支給材料若しくは貸与品を引渡し、又は支給材料若しくは貸与品の品質、規格等の変更を行うことができる。この場合において、必要があると認</w:t>
      </w:r>
      <w:r w:rsidRPr="009B4E61">
        <w:rPr>
          <w:rFonts w:ascii="ＭＳ 明朝" w:hAnsi="ＭＳ 明朝" w:cs="MS-Mincho" w:hint="eastAsia"/>
          <w:color w:val="000000"/>
          <w:kern w:val="0"/>
          <w:sz w:val="15"/>
          <w:szCs w:val="15"/>
        </w:rPr>
        <w:t>められるときは、</w:t>
      </w:r>
      <w:r w:rsidR="008C3875"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と</w:t>
      </w:r>
      <w:r w:rsidR="008C3875"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とが協議して、工期又は請負代金額を変更する。</w:t>
      </w:r>
    </w:p>
    <w:p w:rsidR="00E428AF" w:rsidRPr="009B4E61" w:rsidRDefault="00E428AF" w:rsidP="00D733F4">
      <w:pPr>
        <w:autoSpaceDE w:val="0"/>
        <w:autoSpaceDN w:val="0"/>
        <w:adjustRightInd w:val="0"/>
        <w:spacing w:line="23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５</w:t>
      </w:r>
      <w:r w:rsidRPr="009B4E61">
        <w:rPr>
          <w:rFonts w:ascii="ＭＳ 明朝" w:hAnsi="ＭＳ 明朝" w:cs="MS-Mincho"/>
          <w:color w:val="000000"/>
          <w:kern w:val="0"/>
          <w:sz w:val="15"/>
          <w:szCs w:val="15"/>
        </w:rPr>
        <w:t xml:space="preserve"> </w:t>
      </w:r>
      <w:r w:rsidR="008C3875"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は、支給材料及び貸与品を善良な管理者の注意をもって、使用及び保管し、</w:t>
      </w:r>
      <w:r w:rsidR="008C3875"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の故意又は過失によって支給材料又は貸与品が滅失若しくはき損し、又はその返還が不可能となったときは、</w:t>
      </w:r>
      <w:r w:rsidR="008C3875"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の指定した期間内に原状に復し、若しくは代品を納め、又はその損害を賠償する。</w:t>
      </w:r>
    </w:p>
    <w:p w:rsidR="00E428AF" w:rsidRPr="009B4E61" w:rsidRDefault="00E428AF" w:rsidP="00D733F4">
      <w:pPr>
        <w:autoSpaceDE w:val="0"/>
        <w:autoSpaceDN w:val="0"/>
        <w:adjustRightInd w:val="0"/>
        <w:spacing w:line="23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６</w:t>
      </w:r>
      <w:r w:rsidRPr="009B4E61">
        <w:rPr>
          <w:rFonts w:ascii="ＭＳ 明朝" w:hAnsi="ＭＳ 明朝" w:cs="MS-Mincho"/>
          <w:color w:val="000000"/>
          <w:kern w:val="0"/>
          <w:sz w:val="15"/>
          <w:szCs w:val="15"/>
        </w:rPr>
        <w:t xml:space="preserve"> </w:t>
      </w:r>
      <w:r w:rsidR="008C3875"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は、支給材料又は貸与品の引渡しを受けた後第三項の検査により発見することが困難であった隠れた瑕疵があり、使用に適当でないと認められるときは、遅滞なく監督員にその旨を通知する。この場合においては、第四項の規定を準用する。</w:t>
      </w:r>
    </w:p>
    <w:p w:rsidR="00E428AF" w:rsidRPr="009B4E61" w:rsidRDefault="00E428AF" w:rsidP="00D733F4">
      <w:pPr>
        <w:autoSpaceDE w:val="0"/>
        <w:autoSpaceDN w:val="0"/>
        <w:adjustRightInd w:val="0"/>
        <w:spacing w:line="23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（条件変更等）</w:t>
      </w:r>
    </w:p>
    <w:p w:rsidR="00E428AF" w:rsidRPr="009B4E61" w:rsidRDefault="00E428AF" w:rsidP="00D733F4">
      <w:pPr>
        <w:autoSpaceDE w:val="0"/>
        <w:autoSpaceDN w:val="0"/>
        <w:adjustRightInd w:val="0"/>
        <w:spacing w:line="23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第</w:t>
      </w:r>
      <w:r w:rsidR="00233033" w:rsidRPr="009B4E61">
        <w:rPr>
          <w:rFonts w:ascii="ＭＳ 明朝" w:hAnsi="ＭＳ 明朝" w:cs="MS-Mincho" w:hint="eastAsia"/>
          <w:color w:val="000000"/>
          <w:kern w:val="0"/>
          <w:sz w:val="15"/>
          <w:szCs w:val="15"/>
        </w:rPr>
        <w:t>七</w:t>
      </w:r>
      <w:r w:rsidRPr="009B4E61">
        <w:rPr>
          <w:rFonts w:ascii="ＭＳ 明朝" w:hAnsi="ＭＳ 明朝" w:cs="MS-Mincho" w:hint="eastAsia"/>
          <w:color w:val="000000"/>
          <w:kern w:val="0"/>
          <w:sz w:val="15"/>
          <w:szCs w:val="15"/>
        </w:rPr>
        <w:t>条</w:t>
      </w:r>
      <w:r w:rsidRPr="009B4E61">
        <w:rPr>
          <w:rFonts w:ascii="ＭＳ 明朝" w:hAnsi="ＭＳ 明朝" w:cs="MS-Mincho"/>
          <w:color w:val="000000"/>
          <w:kern w:val="0"/>
          <w:sz w:val="15"/>
          <w:szCs w:val="15"/>
        </w:rPr>
        <w:t xml:space="preserve"> </w:t>
      </w:r>
      <w:r w:rsidR="008C3875"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は、工事の施工に当たり、次の各号のいずれかに該当する事実を発見したときは、直ちに書面をもってその旨を監督員に通知し、その確認を求める。</w:t>
      </w:r>
    </w:p>
    <w:p w:rsidR="00E428AF" w:rsidRPr="009B4E61" w:rsidRDefault="00E428AF" w:rsidP="00D733F4">
      <w:pPr>
        <w:autoSpaceDE w:val="0"/>
        <w:autoSpaceDN w:val="0"/>
        <w:adjustRightInd w:val="0"/>
        <w:spacing w:line="23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一</w:t>
      </w:r>
      <w:r w:rsidRPr="009B4E61">
        <w:rPr>
          <w:rFonts w:ascii="ＭＳ 明朝" w:hAnsi="ＭＳ 明朝" w:cs="MS-Mincho"/>
          <w:color w:val="000000"/>
          <w:kern w:val="0"/>
          <w:sz w:val="15"/>
          <w:szCs w:val="15"/>
        </w:rPr>
        <w:t xml:space="preserve"> </w:t>
      </w:r>
      <w:r w:rsidRPr="009B4E61">
        <w:rPr>
          <w:rFonts w:ascii="ＭＳ 明朝" w:hAnsi="ＭＳ 明朝" w:cs="MS-Mincho" w:hint="eastAsia"/>
          <w:color w:val="000000"/>
          <w:kern w:val="0"/>
          <w:sz w:val="15"/>
          <w:szCs w:val="15"/>
        </w:rPr>
        <w:t>設計図書と工事現場の状態とが一致しないこと。</w:t>
      </w:r>
    </w:p>
    <w:p w:rsidR="00E428AF" w:rsidRPr="009B4E61" w:rsidRDefault="00E428AF" w:rsidP="00D733F4">
      <w:pPr>
        <w:autoSpaceDE w:val="0"/>
        <w:autoSpaceDN w:val="0"/>
        <w:adjustRightInd w:val="0"/>
        <w:spacing w:line="23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二</w:t>
      </w:r>
      <w:r w:rsidRPr="009B4E61">
        <w:rPr>
          <w:rFonts w:ascii="ＭＳ 明朝" w:hAnsi="ＭＳ 明朝" w:cs="MS-Mincho"/>
          <w:color w:val="000000"/>
          <w:kern w:val="0"/>
          <w:sz w:val="15"/>
          <w:szCs w:val="15"/>
        </w:rPr>
        <w:t xml:space="preserve"> </w:t>
      </w:r>
      <w:r w:rsidRPr="009B4E61">
        <w:rPr>
          <w:rFonts w:ascii="ＭＳ 明朝" w:hAnsi="ＭＳ 明朝" w:cs="MS-Mincho" w:hint="eastAsia"/>
          <w:color w:val="000000"/>
          <w:kern w:val="0"/>
          <w:sz w:val="15"/>
          <w:szCs w:val="15"/>
        </w:rPr>
        <w:t>設計図書の表示が明確でないこと（図面と仕様書が交互符合しないこと及び設計図書に誤謬又は脱漏があることを含む。）。</w:t>
      </w:r>
    </w:p>
    <w:p w:rsidR="00E428AF" w:rsidRPr="009B4E61" w:rsidRDefault="00E428AF" w:rsidP="00D733F4">
      <w:pPr>
        <w:autoSpaceDE w:val="0"/>
        <w:autoSpaceDN w:val="0"/>
        <w:adjustRightInd w:val="0"/>
        <w:spacing w:line="23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三</w:t>
      </w:r>
      <w:r w:rsidRPr="009B4E61">
        <w:rPr>
          <w:rFonts w:ascii="ＭＳ 明朝" w:hAnsi="ＭＳ 明朝" w:cs="MS-Mincho"/>
          <w:color w:val="000000"/>
          <w:kern w:val="0"/>
          <w:sz w:val="15"/>
          <w:szCs w:val="15"/>
        </w:rPr>
        <w:t xml:space="preserve"> </w:t>
      </w:r>
      <w:r w:rsidRPr="009B4E61">
        <w:rPr>
          <w:rFonts w:ascii="ＭＳ 明朝" w:hAnsi="ＭＳ 明朝" w:cs="MS-Mincho" w:hint="eastAsia"/>
          <w:color w:val="000000"/>
          <w:kern w:val="0"/>
          <w:sz w:val="15"/>
          <w:szCs w:val="15"/>
        </w:rPr>
        <w:t>工事現場の地質、湧水等の状態、施工上の制約等設計図書に示された自然的又は人為的な施工条件が実際と相違すること。</w:t>
      </w:r>
    </w:p>
    <w:p w:rsidR="00E428AF" w:rsidRPr="009B4E61" w:rsidRDefault="00E428AF" w:rsidP="00D733F4">
      <w:pPr>
        <w:autoSpaceDE w:val="0"/>
        <w:autoSpaceDN w:val="0"/>
        <w:adjustRightInd w:val="0"/>
        <w:spacing w:line="23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四</w:t>
      </w:r>
      <w:r w:rsidRPr="009B4E61">
        <w:rPr>
          <w:rFonts w:ascii="ＭＳ 明朝" w:hAnsi="ＭＳ 明朝" w:cs="MS-Mincho"/>
          <w:color w:val="000000"/>
          <w:kern w:val="0"/>
          <w:sz w:val="15"/>
          <w:szCs w:val="15"/>
        </w:rPr>
        <w:t xml:space="preserve"> </w:t>
      </w:r>
      <w:r w:rsidRPr="009B4E61">
        <w:rPr>
          <w:rFonts w:ascii="ＭＳ 明朝" w:hAnsi="ＭＳ 明朝" w:cs="MS-Mincho" w:hint="eastAsia"/>
          <w:color w:val="000000"/>
          <w:kern w:val="0"/>
          <w:sz w:val="15"/>
          <w:szCs w:val="15"/>
        </w:rPr>
        <w:t>設計図書で明示されていない施工条件について予期することのできない特別の状態が生じたこと。</w:t>
      </w:r>
    </w:p>
    <w:p w:rsidR="00E428AF" w:rsidRPr="009B4E61" w:rsidRDefault="00E428AF" w:rsidP="00D733F4">
      <w:pPr>
        <w:autoSpaceDE w:val="0"/>
        <w:autoSpaceDN w:val="0"/>
        <w:adjustRightInd w:val="0"/>
        <w:spacing w:line="23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２</w:t>
      </w:r>
      <w:r w:rsidRPr="009B4E61">
        <w:rPr>
          <w:rFonts w:ascii="ＭＳ 明朝" w:hAnsi="ＭＳ 明朝" w:cs="MS-Mincho"/>
          <w:color w:val="000000"/>
          <w:kern w:val="0"/>
          <w:sz w:val="15"/>
          <w:szCs w:val="15"/>
        </w:rPr>
        <w:t xml:space="preserve"> </w:t>
      </w:r>
      <w:r w:rsidRPr="009B4E61">
        <w:rPr>
          <w:rFonts w:ascii="ＭＳ 明朝" w:hAnsi="ＭＳ 明朝" w:cs="MS-Mincho" w:hint="eastAsia"/>
          <w:color w:val="000000"/>
          <w:kern w:val="0"/>
          <w:sz w:val="15"/>
          <w:szCs w:val="15"/>
        </w:rPr>
        <w:t>監督員は、前項の確認を求められたとき又は自ら同項各号に掲げる事実を発見したときは、直ちに調査を行い、その結果（これに対してとるべき措置を指示する必要があるときは、その指示を含む。）を書面をもって</w:t>
      </w:r>
      <w:r w:rsidR="008C3875"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に通知する。</w:t>
      </w:r>
    </w:p>
    <w:p w:rsidR="00E428AF" w:rsidRPr="009B4E61" w:rsidRDefault="00E428AF" w:rsidP="00D733F4">
      <w:pPr>
        <w:autoSpaceDE w:val="0"/>
        <w:autoSpaceDN w:val="0"/>
        <w:adjustRightInd w:val="0"/>
        <w:spacing w:line="23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３</w:t>
      </w:r>
      <w:r w:rsidRPr="009B4E61">
        <w:rPr>
          <w:rFonts w:ascii="ＭＳ 明朝" w:hAnsi="ＭＳ 明朝" w:cs="MS-Mincho"/>
          <w:color w:val="000000"/>
          <w:kern w:val="0"/>
          <w:sz w:val="15"/>
          <w:szCs w:val="15"/>
        </w:rPr>
        <w:t xml:space="preserve"> </w:t>
      </w:r>
      <w:r w:rsidRPr="009B4E61">
        <w:rPr>
          <w:rFonts w:ascii="ＭＳ 明朝" w:hAnsi="ＭＳ 明朝" w:cs="MS-Mincho" w:hint="eastAsia"/>
          <w:color w:val="000000"/>
          <w:kern w:val="0"/>
          <w:sz w:val="15"/>
          <w:szCs w:val="15"/>
        </w:rPr>
        <w:t>第一項各号に掲げる事実が</w:t>
      </w:r>
      <w:r w:rsidR="008C3875"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と</w:t>
      </w:r>
      <w:r w:rsidR="008C3875"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との間において確認された場合において、必要があると認められるときは、設計図書を訂正し、又は工事内容、工期若しくは請負代金額を変更する。この場合において、工期又は請負代金額の変更については、</w:t>
      </w:r>
      <w:r w:rsidR="007845F8"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と</w:t>
      </w:r>
      <w:r w:rsidR="007845F8"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とが協議して定める。</w:t>
      </w:r>
    </w:p>
    <w:p w:rsidR="00E428AF" w:rsidRPr="009B4E61" w:rsidRDefault="00E428AF" w:rsidP="00D733F4">
      <w:pPr>
        <w:autoSpaceDE w:val="0"/>
        <w:autoSpaceDN w:val="0"/>
        <w:adjustRightInd w:val="0"/>
        <w:spacing w:line="23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（工事の変更及び中止等）</w:t>
      </w:r>
    </w:p>
    <w:p w:rsidR="00E428AF" w:rsidRPr="009B4E61" w:rsidRDefault="00E428AF" w:rsidP="00D733F4">
      <w:pPr>
        <w:autoSpaceDE w:val="0"/>
        <w:autoSpaceDN w:val="0"/>
        <w:adjustRightInd w:val="0"/>
        <w:spacing w:line="23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第</w:t>
      </w:r>
      <w:r w:rsidR="00E86343" w:rsidRPr="009B4E61">
        <w:rPr>
          <w:rFonts w:ascii="ＭＳ 明朝" w:hAnsi="ＭＳ 明朝" w:cs="MS-Mincho" w:hint="eastAsia"/>
          <w:color w:val="000000"/>
          <w:kern w:val="0"/>
          <w:sz w:val="15"/>
          <w:szCs w:val="15"/>
        </w:rPr>
        <w:t>八</w:t>
      </w:r>
      <w:r w:rsidRPr="009B4E61">
        <w:rPr>
          <w:rFonts w:ascii="ＭＳ 明朝" w:hAnsi="ＭＳ 明朝" w:cs="MS-Mincho" w:hint="eastAsia"/>
          <w:color w:val="000000"/>
          <w:kern w:val="0"/>
          <w:sz w:val="15"/>
          <w:szCs w:val="15"/>
        </w:rPr>
        <w:t>条</w:t>
      </w:r>
      <w:r w:rsidRPr="009B4E61">
        <w:rPr>
          <w:rFonts w:ascii="ＭＳ 明朝" w:hAnsi="ＭＳ 明朝" w:cs="MS-Mincho"/>
          <w:color w:val="000000"/>
          <w:kern w:val="0"/>
          <w:sz w:val="15"/>
          <w:szCs w:val="15"/>
        </w:rPr>
        <w:t xml:space="preserve"> </w:t>
      </w:r>
      <w:r w:rsidR="007845F8"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は、必要があると認めるときは、書面をもって</w:t>
      </w:r>
      <w:r w:rsidR="007845F8"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に通知し、工事内容を変更し、又は工事の全部若しくは一部の施工を一時中止させることができる。この場合において、必要があると認められるときは、</w:t>
      </w:r>
      <w:r w:rsidR="007845F8"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と</w:t>
      </w:r>
      <w:r w:rsidR="007845F8"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とが協議して、工期又は請負代金額を変更する。</w:t>
      </w:r>
    </w:p>
    <w:p w:rsidR="00E428AF" w:rsidRPr="009B4E61" w:rsidRDefault="00E428AF" w:rsidP="00D733F4">
      <w:pPr>
        <w:autoSpaceDE w:val="0"/>
        <w:autoSpaceDN w:val="0"/>
        <w:adjustRightInd w:val="0"/>
        <w:spacing w:line="23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２</w:t>
      </w:r>
      <w:r w:rsidRPr="009B4E61">
        <w:rPr>
          <w:rFonts w:ascii="ＭＳ 明朝" w:hAnsi="ＭＳ 明朝" w:cs="MS-Mincho"/>
          <w:color w:val="000000"/>
          <w:kern w:val="0"/>
          <w:sz w:val="15"/>
          <w:szCs w:val="15"/>
        </w:rPr>
        <w:t xml:space="preserve"> </w:t>
      </w:r>
      <w:r w:rsidRPr="009B4E61">
        <w:rPr>
          <w:rFonts w:ascii="ＭＳ 明朝" w:hAnsi="ＭＳ 明朝" w:cs="MS-Mincho" w:hint="eastAsia"/>
          <w:color w:val="000000"/>
          <w:kern w:val="0"/>
          <w:sz w:val="15"/>
          <w:szCs w:val="15"/>
        </w:rPr>
        <w:t>工事用地等の確保ができない等のため又は天災その他の不可抗力により工事目的物等に損害を生じ若しくは工事現場の状態が変動したため、</w:t>
      </w:r>
      <w:r w:rsidR="007845F8"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が工事を施工できないと認められるときは、</w:t>
      </w:r>
      <w:r w:rsidR="007845F8"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は、工事の全部又は一部の施工を中止させる。この場合において、必要があると認められるときは、</w:t>
      </w:r>
      <w:r w:rsidR="007845F8"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と</w:t>
      </w:r>
      <w:r w:rsidR="007845F8"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とが協議して、工期又は請負代金額を変更する。</w:t>
      </w:r>
    </w:p>
    <w:p w:rsidR="00E428AF" w:rsidRPr="009B4E61" w:rsidRDefault="00E428AF" w:rsidP="00D733F4">
      <w:pPr>
        <w:autoSpaceDE w:val="0"/>
        <w:autoSpaceDN w:val="0"/>
        <w:adjustRightInd w:val="0"/>
        <w:spacing w:line="23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３</w:t>
      </w:r>
      <w:r w:rsidRPr="009B4E61">
        <w:rPr>
          <w:rFonts w:ascii="ＭＳ 明朝" w:hAnsi="ＭＳ 明朝" w:cs="MS-Mincho"/>
          <w:color w:val="000000"/>
          <w:kern w:val="0"/>
          <w:sz w:val="15"/>
          <w:szCs w:val="15"/>
        </w:rPr>
        <w:t xml:space="preserve"> </w:t>
      </w:r>
      <w:r w:rsidR="007845F8"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は、前二項の場合において、</w:t>
      </w:r>
      <w:r w:rsidR="007845F8"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が工事の続行に備え工事現場を維持し、若しくは作業員、建設機械器具等を保持するための費用その他の工事の施工の一時中止に伴う増加費用を必要とし、又は</w:t>
      </w:r>
      <w:r w:rsidR="007845F8"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に損害を及ぼしたときは、その増加費用を負担し、又はその損害を賠償する。この場合における負担額又は賠償額は、</w:t>
      </w:r>
      <w:r w:rsidR="007845F8"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と</w:t>
      </w:r>
      <w:r w:rsidR="007845F8"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とが協議して定める。</w:t>
      </w:r>
    </w:p>
    <w:p w:rsidR="00E428AF" w:rsidRPr="009B4E61" w:rsidRDefault="00E428AF" w:rsidP="00D733F4">
      <w:pPr>
        <w:autoSpaceDE w:val="0"/>
        <w:autoSpaceDN w:val="0"/>
        <w:adjustRightInd w:val="0"/>
        <w:spacing w:line="23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w:t>
      </w:r>
      <w:r w:rsidR="00FA0337"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の請求による工期の延長）</w:t>
      </w:r>
    </w:p>
    <w:p w:rsidR="00E428AF" w:rsidRPr="009B4E61" w:rsidRDefault="00E428AF" w:rsidP="00D733F4">
      <w:pPr>
        <w:autoSpaceDE w:val="0"/>
        <w:autoSpaceDN w:val="0"/>
        <w:adjustRightInd w:val="0"/>
        <w:spacing w:line="23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第</w:t>
      </w:r>
      <w:r w:rsidR="00E86343" w:rsidRPr="009B4E61">
        <w:rPr>
          <w:rFonts w:ascii="ＭＳ 明朝" w:hAnsi="ＭＳ 明朝" w:cs="MS-Mincho" w:hint="eastAsia"/>
          <w:color w:val="000000"/>
          <w:kern w:val="0"/>
          <w:sz w:val="15"/>
          <w:szCs w:val="15"/>
        </w:rPr>
        <w:t>九</w:t>
      </w:r>
      <w:r w:rsidRPr="009B4E61">
        <w:rPr>
          <w:rFonts w:ascii="ＭＳ 明朝" w:hAnsi="ＭＳ 明朝" w:cs="MS-Mincho" w:hint="eastAsia"/>
          <w:color w:val="000000"/>
          <w:kern w:val="0"/>
          <w:sz w:val="15"/>
          <w:szCs w:val="15"/>
        </w:rPr>
        <w:t>条</w:t>
      </w:r>
      <w:r w:rsidRPr="009B4E61">
        <w:rPr>
          <w:rFonts w:ascii="ＭＳ 明朝" w:hAnsi="ＭＳ 明朝" w:cs="MS-Mincho"/>
          <w:color w:val="000000"/>
          <w:kern w:val="0"/>
          <w:sz w:val="15"/>
          <w:szCs w:val="15"/>
        </w:rPr>
        <w:t xml:space="preserve"> </w:t>
      </w:r>
      <w:r w:rsidR="00FA0337"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は、天候の不良等その責めに帰することができない理由その他の正当な理由により工期内に工事を完成することができないときは、</w:t>
      </w:r>
      <w:r w:rsidR="00FA0337"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に対して、遅滞なくその理由を明らかにした書面をもって工期の延長を求めることができる。この場合における延長日数は、</w:t>
      </w:r>
      <w:r w:rsidR="00FA0337"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と</w:t>
      </w:r>
      <w:r w:rsidR="00FA0337"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とが協議して定める。</w:t>
      </w:r>
    </w:p>
    <w:p w:rsidR="00E428AF" w:rsidRPr="009B4E61" w:rsidRDefault="00E428AF" w:rsidP="00D733F4">
      <w:pPr>
        <w:autoSpaceDE w:val="0"/>
        <w:autoSpaceDN w:val="0"/>
        <w:adjustRightInd w:val="0"/>
        <w:spacing w:line="23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２</w:t>
      </w:r>
      <w:r w:rsidRPr="009B4E61">
        <w:rPr>
          <w:rFonts w:ascii="ＭＳ 明朝" w:hAnsi="ＭＳ 明朝" w:cs="MS-Mincho"/>
          <w:color w:val="000000"/>
          <w:kern w:val="0"/>
          <w:sz w:val="15"/>
          <w:szCs w:val="15"/>
        </w:rPr>
        <w:t xml:space="preserve"> </w:t>
      </w:r>
      <w:r w:rsidRPr="009B4E61">
        <w:rPr>
          <w:rFonts w:ascii="ＭＳ 明朝" w:hAnsi="ＭＳ 明朝" w:cs="MS-Mincho" w:hint="eastAsia"/>
          <w:color w:val="000000"/>
          <w:kern w:val="0"/>
          <w:sz w:val="15"/>
          <w:szCs w:val="15"/>
        </w:rPr>
        <w:t>前項の規定により工期を延長する場合において、必要があると認められるときは、</w:t>
      </w:r>
      <w:r w:rsidR="00FA0337"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と</w:t>
      </w:r>
      <w:r w:rsidR="00FA0337"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とが協議して請負代金額を変更する。</w:t>
      </w:r>
    </w:p>
    <w:p w:rsidR="00E428AF" w:rsidRPr="009B4E61" w:rsidRDefault="00E428AF" w:rsidP="00D733F4">
      <w:pPr>
        <w:autoSpaceDE w:val="0"/>
        <w:autoSpaceDN w:val="0"/>
        <w:adjustRightInd w:val="0"/>
        <w:spacing w:line="23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（賃金又は物価の変動に基づく請負代金額の変更）</w:t>
      </w:r>
    </w:p>
    <w:p w:rsidR="00E428AF" w:rsidRPr="009B4E61" w:rsidRDefault="00E428AF" w:rsidP="00D733F4">
      <w:pPr>
        <w:autoSpaceDE w:val="0"/>
        <w:autoSpaceDN w:val="0"/>
        <w:adjustRightInd w:val="0"/>
        <w:spacing w:line="23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第十条</w:t>
      </w:r>
      <w:r w:rsidRPr="009B4E61">
        <w:rPr>
          <w:rFonts w:ascii="ＭＳ 明朝" w:hAnsi="ＭＳ 明朝" w:cs="MS-Mincho"/>
          <w:color w:val="000000"/>
          <w:kern w:val="0"/>
          <w:sz w:val="15"/>
          <w:szCs w:val="15"/>
        </w:rPr>
        <w:t xml:space="preserve"> </w:t>
      </w:r>
      <w:r w:rsidRPr="009B4E61">
        <w:rPr>
          <w:rFonts w:ascii="ＭＳ 明朝" w:hAnsi="ＭＳ 明朝" w:cs="MS-Mincho" w:hint="eastAsia"/>
          <w:color w:val="000000"/>
          <w:kern w:val="0"/>
          <w:sz w:val="15"/>
          <w:szCs w:val="15"/>
        </w:rPr>
        <w:t>工期内に賃金又は物価の変動により請負代金額が不適当となり、これを変更する必要があると認められるときは、</w:t>
      </w:r>
      <w:r w:rsidR="00FA0337"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と</w:t>
      </w:r>
      <w:r w:rsidR="00FA0337"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とが協議して請負代金額を変更する。</w:t>
      </w:r>
    </w:p>
    <w:p w:rsidR="00E428AF" w:rsidRPr="009B4E61" w:rsidRDefault="00E428AF" w:rsidP="00D733F4">
      <w:pPr>
        <w:autoSpaceDE w:val="0"/>
        <w:autoSpaceDN w:val="0"/>
        <w:adjustRightInd w:val="0"/>
        <w:spacing w:line="23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２</w:t>
      </w:r>
      <w:r w:rsidRPr="009B4E61">
        <w:rPr>
          <w:rFonts w:ascii="ＭＳ 明朝" w:hAnsi="ＭＳ 明朝" w:cs="MS-Mincho"/>
          <w:color w:val="000000"/>
          <w:kern w:val="0"/>
          <w:sz w:val="15"/>
          <w:szCs w:val="15"/>
        </w:rPr>
        <w:t xml:space="preserve"> </w:t>
      </w:r>
      <w:r w:rsidR="00FA0337"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と発注者との間の請負契約において、この工事を含む元請工事の部分について、賃金又は物価の変動を理由にして請負代金額が変更されたときは、</w:t>
      </w:r>
      <w:r w:rsidR="00FA0337"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又は</w:t>
      </w:r>
      <w:r w:rsidR="00FA0337"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は、相手方に対し、前項の協議を求めることができる。</w:t>
      </w:r>
    </w:p>
    <w:p w:rsidR="00E428AF" w:rsidRPr="009B4E61" w:rsidRDefault="00E428AF" w:rsidP="00D733F4">
      <w:pPr>
        <w:autoSpaceDE w:val="0"/>
        <w:autoSpaceDN w:val="0"/>
        <w:adjustRightInd w:val="0"/>
        <w:spacing w:line="23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lastRenderedPageBreak/>
        <w:t>（一般的損害）</w:t>
      </w:r>
    </w:p>
    <w:p w:rsidR="00E428AF" w:rsidRPr="009B4E61" w:rsidRDefault="00E428AF" w:rsidP="00D733F4">
      <w:pPr>
        <w:autoSpaceDE w:val="0"/>
        <w:autoSpaceDN w:val="0"/>
        <w:adjustRightInd w:val="0"/>
        <w:spacing w:line="23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第十</w:t>
      </w:r>
      <w:r w:rsidR="00BF65FB" w:rsidRPr="009B4E61">
        <w:rPr>
          <w:rFonts w:ascii="ＭＳ 明朝" w:hAnsi="ＭＳ 明朝" w:cs="MS-Mincho" w:hint="eastAsia"/>
          <w:color w:val="000000"/>
          <w:kern w:val="0"/>
          <w:sz w:val="15"/>
          <w:szCs w:val="15"/>
        </w:rPr>
        <w:t>一</w:t>
      </w:r>
      <w:r w:rsidRPr="009B4E61">
        <w:rPr>
          <w:rFonts w:ascii="ＭＳ 明朝" w:hAnsi="ＭＳ 明朝" w:cs="MS-Mincho" w:hint="eastAsia"/>
          <w:color w:val="000000"/>
          <w:kern w:val="0"/>
          <w:sz w:val="15"/>
          <w:szCs w:val="15"/>
        </w:rPr>
        <w:t>条</w:t>
      </w:r>
      <w:r w:rsidRPr="009B4E61">
        <w:rPr>
          <w:rFonts w:ascii="ＭＳ 明朝" w:hAnsi="ＭＳ 明朝" w:cs="MS-Mincho"/>
          <w:color w:val="000000"/>
          <w:kern w:val="0"/>
          <w:sz w:val="15"/>
          <w:szCs w:val="15"/>
        </w:rPr>
        <w:t xml:space="preserve"> </w:t>
      </w:r>
      <w:r w:rsidRPr="009B4E61">
        <w:rPr>
          <w:rFonts w:ascii="ＭＳ 明朝" w:hAnsi="ＭＳ 明朝" w:cs="MS-Mincho" w:hint="eastAsia"/>
          <w:color w:val="000000"/>
          <w:kern w:val="0"/>
          <w:sz w:val="15"/>
          <w:szCs w:val="15"/>
        </w:rPr>
        <w:t>工事目的物の引渡し前に、工事目的物又は工事材料について生じた損害その他工事の施工に関して生じた損害（この契約において別に定める損害を除く。）は、</w:t>
      </w:r>
      <w:r w:rsidR="00FA0337"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の負担とする。ただし、その損害のうち</w:t>
      </w:r>
      <w:r w:rsidR="00FA0337"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の責めに帰すべき理由により生じたものについては、</w:t>
      </w:r>
      <w:r w:rsidR="00FA0337"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がこれを負担する。</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（第三者に及ぼした損害）</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第十</w:t>
      </w:r>
      <w:r w:rsidR="00850C84" w:rsidRPr="009B4E61">
        <w:rPr>
          <w:rFonts w:ascii="ＭＳ 明朝" w:hAnsi="ＭＳ 明朝" w:cs="MS-Mincho" w:hint="eastAsia"/>
          <w:color w:val="000000"/>
          <w:kern w:val="0"/>
          <w:sz w:val="15"/>
          <w:szCs w:val="15"/>
        </w:rPr>
        <w:t>二</w:t>
      </w:r>
      <w:r w:rsidRPr="009B4E61">
        <w:rPr>
          <w:rFonts w:ascii="ＭＳ 明朝" w:hAnsi="ＭＳ 明朝" w:cs="MS-Mincho" w:hint="eastAsia"/>
          <w:color w:val="000000"/>
          <w:kern w:val="0"/>
          <w:sz w:val="15"/>
          <w:szCs w:val="15"/>
        </w:rPr>
        <w:t>条</w:t>
      </w:r>
      <w:r w:rsidRPr="009B4E61">
        <w:rPr>
          <w:rFonts w:ascii="ＭＳ 明朝" w:hAnsi="ＭＳ 明朝" w:cs="MS-Mincho"/>
          <w:color w:val="000000"/>
          <w:kern w:val="0"/>
          <w:sz w:val="15"/>
          <w:szCs w:val="15"/>
        </w:rPr>
        <w:t xml:space="preserve"> </w:t>
      </w:r>
      <w:r w:rsidRPr="009B4E61">
        <w:rPr>
          <w:rFonts w:ascii="ＭＳ 明朝" w:hAnsi="ＭＳ 明朝" w:cs="MS-Mincho" w:hint="eastAsia"/>
          <w:color w:val="000000"/>
          <w:kern w:val="0"/>
          <w:sz w:val="15"/>
          <w:szCs w:val="15"/>
        </w:rPr>
        <w:t>この工事の施工について第三者（この工事に関係する他の工事の請負人等を含む。以下この条において同じ。）に損害を及ぼしたときは、</w:t>
      </w:r>
      <w:r w:rsidR="00FA0337"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がその損害を負担する。ただし、その損害のうち</w:t>
      </w:r>
      <w:r w:rsidR="002962A5"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の責めに帰すべき理由により生じたもの及び工事の施工に伴い通常避けることができない事象により生じたものについては、この限りでない。</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２</w:t>
      </w:r>
      <w:r w:rsidRPr="009B4E61">
        <w:rPr>
          <w:rFonts w:ascii="ＭＳ 明朝" w:hAnsi="ＭＳ 明朝" w:cs="MS-Mincho"/>
          <w:color w:val="000000"/>
          <w:kern w:val="0"/>
          <w:sz w:val="15"/>
          <w:szCs w:val="15"/>
        </w:rPr>
        <w:t xml:space="preserve"> </w:t>
      </w:r>
      <w:r w:rsidRPr="009B4E61">
        <w:rPr>
          <w:rFonts w:ascii="ＭＳ 明朝" w:hAnsi="ＭＳ 明朝" w:cs="MS-Mincho" w:hint="eastAsia"/>
          <w:color w:val="000000"/>
          <w:kern w:val="0"/>
          <w:sz w:val="15"/>
          <w:szCs w:val="15"/>
        </w:rPr>
        <w:t>前項の場合その他工事の施工について第三者との間に紛争を生じた場合においては、</w:t>
      </w:r>
      <w:r w:rsidR="002962A5"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及び</w:t>
      </w:r>
      <w:r w:rsidR="002962A5"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が協力してその処理解決に当たる。</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（天災その他不可抗力による損害）</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第十</w:t>
      </w:r>
      <w:r w:rsidR="00850C84" w:rsidRPr="009B4E61">
        <w:rPr>
          <w:rFonts w:ascii="ＭＳ 明朝" w:hAnsi="ＭＳ 明朝" w:cs="MS-Mincho" w:hint="eastAsia"/>
          <w:color w:val="000000"/>
          <w:kern w:val="0"/>
          <w:sz w:val="15"/>
          <w:szCs w:val="15"/>
        </w:rPr>
        <w:t>三</w:t>
      </w:r>
      <w:r w:rsidRPr="009B4E61">
        <w:rPr>
          <w:rFonts w:ascii="ＭＳ 明朝" w:hAnsi="ＭＳ 明朝" w:cs="MS-Mincho" w:hint="eastAsia"/>
          <w:color w:val="000000"/>
          <w:kern w:val="0"/>
          <w:sz w:val="15"/>
          <w:szCs w:val="15"/>
        </w:rPr>
        <w:t>条</w:t>
      </w:r>
      <w:r w:rsidRPr="009B4E61">
        <w:rPr>
          <w:rFonts w:ascii="ＭＳ 明朝" w:hAnsi="ＭＳ 明朝" w:cs="MS-Mincho"/>
          <w:color w:val="000000"/>
          <w:kern w:val="0"/>
          <w:sz w:val="15"/>
          <w:szCs w:val="15"/>
        </w:rPr>
        <w:t xml:space="preserve"> </w:t>
      </w:r>
      <w:r w:rsidRPr="009B4E61">
        <w:rPr>
          <w:rFonts w:ascii="ＭＳ 明朝" w:hAnsi="ＭＳ 明朝" w:cs="MS-Mincho" w:hint="eastAsia"/>
          <w:color w:val="000000"/>
          <w:kern w:val="0"/>
          <w:sz w:val="15"/>
          <w:szCs w:val="15"/>
        </w:rPr>
        <w:t>天災その他不可抗力によって、工事の出来形部分、現場の工事仮設物、現場搬入済の工事材料又は建設機械器具（いずれも元請負人が確認したものに限る。）に損害を生じたときは、</w:t>
      </w:r>
      <w:r w:rsidR="002962A5"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が善良な管理者の注意を怠ったことに基づく部分を除き、</w:t>
      </w:r>
      <w:r w:rsidR="002962A5"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がこれを負担する。</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２</w:t>
      </w:r>
      <w:r w:rsidRPr="009B4E61">
        <w:rPr>
          <w:rFonts w:ascii="ＭＳ 明朝" w:hAnsi="ＭＳ 明朝" w:cs="MS-Mincho"/>
          <w:color w:val="000000"/>
          <w:kern w:val="0"/>
          <w:sz w:val="15"/>
          <w:szCs w:val="15"/>
        </w:rPr>
        <w:t xml:space="preserve"> </w:t>
      </w:r>
      <w:r w:rsidRPr="009B4E61">
        <w:rPr>
          <w:rFonts w:ascii="ＭＳ 明朝" w:hAnsi="ＭＳ 明朝" w:cs="MS-Mincho" w:hint="eastAsia"/>
          <w:color w:val="000000"/>
          <w:kern w:val="0"/>
          <w:sz w:val="15"/>
          <w:szCs w:val="15"/>
        </w:rPr>
        <w:t>損害額は、次の各号に掲げる損害につき、それぞれ当該各号に定めるところにより、</w:t>
      </w:r>
      <w:r w:rsidR="002962A5"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と</w:t>
      </w:r>
      <w:r w:rsidR="002962A5"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とが協議して定める。</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一</w:t>
      </w:r>
      <w:r w:rsidRPr="009B4E61">
        <w:rPr>
          <w:rFonts w:ascii="ＭＳ 明朝" w:hAnsi="ＭＳ 明朝" w:cs="MS-Mincho"/>
          <w:color w:val="000000"/>
          <w:kern w:val="0"/>
          <w:sz w:val="15"/>
          <w:szCs w:val="15"/>
        </w:rPr>
        <w:t xml:space="preserve"> </w:t>
      </w:r>
      <w:r w:rsidRPr="009B4E61">
        <w:rPr>
          <w:rFonts w:ascii="ＭＳ 明朝" w:hAnsi="ＭＳ 明朝" w:cs="MS-Mincho" w:hint="eastAsia"/>
          <w:color w:val="000000"/>
          <w:kern w:val="0"/>
          <w:sz w:val="15"/>
          <w:szCs w:val="15"/>
        </w:rPr>
        <w:t>工事の出来形部分に関する損害</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損害を受けた出来形部分に相応する請負代金額とし、残存価値がある場合にはその評価額を差し引いた額とする。</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二</w:t>
      </w:r>
      <w:r w:rsidRPr="009B4E61">
        <w:rPr>
          <w:rFonts w:ascii="ＭＳ 明朝" w:hAnsi="ＭＳ 明朝" w:cs="MS-Mincho"/>
          <w:color w:val="000000"/>
          <w:kern w:val="0"/>
          <w:sz w:val="15"/>
          <w:szCs w:val="15"/>
        </w:rPr>
        <w:t xml:space="preserve"> </w:t>
      </w:r>
      <w:r w:rsidRPr="009B4E61">
        <w:rPr>
          <w:rFonts w:ascii="ＭＳ 明朝" w:hAnsi="ＭＳ 明朝" w:cs="MS-Mincho" w:hint="eastAsia"/>
          <w:color w:val="000000"/>
          <w:kern w:val="0"/>
          <w:sz w:val="15"/>
          <w:szCs w:val="15"/>
        </w:rPr>
        <w:t>工事材料に関する損害</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損害を受けた工事材料に相応する請負代金額とし、残存価値がある場合にはその評価額を差し引いた額とする。</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三</w:t>
      </w:r>
      <w:r w:rsidRPr="009B4E61">
        <w:rPr>
          <w:rFonts w:ascii="ＭＳ 明朝" w:hAnsi="ＭＳ 明朝" w:cs="MS-Mincho"/>
          <w:color w:val="000000"/>
          <w:kern w:val="0"/>
          <w:sz w:val="15"/>
          <w:szCs w:val="15"/>
        </w:rPr>
        <w:t xml:space="preserve"> </w:t>
      </w:r>
      <w:r w:rsidRPr="009B4E61">
        <w:rPr>
          <w:rFonts w:ascii="ＭＳ 明朝" w:hAnsi="ＭＳ 明朝" w:cs="MS-Mincho" w:hint="eastAsia"/>
          <w:color w:val="000000"/>
          <w:kern w:val="0"/>
          <w:sz w:val="15"/>
          <w:szCs w:val="15"/>
        </w:rPr>
        <w:t>工事仮設物又は建設機械器具に関する損害</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損害を受けた工事仮設物又は建設機械器具について、この工事で償却することとしている償却費の額から損害を受けた時点における出来形部分に相応する償却費の額を差し引いた額とする。ただし、修繕によりその機能を回復することができ、かつ、修繕費の額が上記の額より少額であるものについては、その修繕費の額とする。</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３</w:t>
      </w:r>
      <w:r w:rsidRPr="009B4E61">
        <w:rPr>
          <w:rFonts w:ascii="ＭＳ 明朝" w:hAnsi="ＭＳ 明朝" w:cs="MS-Mincho"/>
          <w:color w:val="000000"/>
          <w:kern w:val="0"/>
          <w:sz w:val="15"/>
          <w:szCs w:val="15"/>
        </w:rPr>
        <w:t xml:space="preserve"> </w:t>
      </w:r>
      <w:r w:rsidRPr="009B4E61">
        <w:rPr>
          <w:rFonts w:ascii="ＭＳ 明朝" w:hAnsi="ＭＳ 明朝" w:cs="MS-Mincho" w:hint="eastAsia"/>
          <w:color w:val="000000"/>
          <w:kern w:val="0"/>
          <w:sz w:val="15"/>
          <w:szCs w:val="15"/>
        </w:rPr>
        <w:t>第一項の規定により、</w:t>
      </w:r>
      <w:r w:rsidR="002962A5"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が損害を負担する場合において、保険その他損害をてん補するものがあるときは、その額を損害額から控除する。</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４</w:t>
      </w:r>
      <w:r w:rsidRPr="009B4E61">
        <w:rPr>
          <w:rFonts w:ascii="ＭＳ 明朝" w:hAnsi="ＭＳ 明朝" w:cs="MS-Mincho"/>
          <w:color w:val="000000"/>
          <w:kern w:val="0"/>
          <w:sz w:val="15"/>
          <w:szCs w:val="15"/>
        </w:rPr>
        <w:t xml:space="preserve"> </w:t>
      </w:r>
      <w:r w:rsidRPr="009B4E61">
        <w:rPr>
          <w:rFonts w:ascii="ＭＳ 明朝" w:hAnsi="ＭＳ 明朝" w:cs="MS-Mincho" w:hint="eastAsia"/>
          <w:color w:val="000000"/>
          <w:kern w:val="0"/>
          <w:sz w:val="15"/>
          <w:szCs w:val="15"/>
        </w:rPr>
        <w:t>天災その他の不可抗力によって生じた損害の取片付けに要する費用は、</w:t>
      </w:r>
      <w:r w:rsidR="002962A5"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がこれを負担する。この場合における負担額は、</w:t>
      </w:r>
      <w:r w:rsidR="002962A5" w:rsidRPr="009B4E61">
        <w:rPr>
          <w:rFonts w:ascii="ＭＳ 明朝" w:hAnsi="ＭＳ 明朝" w:cs="MS-Mincho" w:hint="eastAsia"/>
          <w:color w:val="000000"/>
          <w:kern w:val="0"/>
          <w:sz w:val="15"/>
          <w:szCs w:val="15"/>
        </w:rPr>
        <w:t>甲と乙</w:t>
      </w:r>
      <w:r w:rsidRPr="009B4E61">
        <w:rPr>
          <w:rFonts w:ascii="ＭＳ 明朝" w:hAnsi="ＭＳ 明朝" w:cs="MS-Mincho" w:hint="eastAsia"/>
          <w:color w:val="000000"/>
          <w:kern w:val="0"/>
          <w:sz w:val="15"/>
          <w:szCs w:val="15"/>
        </w:rPr>
        <w:t>とが協議して定める。</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（検査及び引渡し）</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第十</w:t>
      </w:r>
      <w:r w:rsidR="00145648" w:rsidRPr="009B4E61">
        <w:rPr>
          <w:rFonts w:ascii="ＭＳ 明朝" w:hAnsi="ＭＳ 明朝" w:cs="MS-Mincho" w:hint="eastAsia"/>
          <w:color w:val="000000"/>
          <w:kern w:val="0"/>
          <w:sz w:val="15"/>
          <w:szCs w:val="15"/>
        </w:rPr>
        <w:t>四</w:t>
      </w:r>
      <w:r w:rsidRPr="009B4E61">
        <w:rPr>
          <w:rFonts w:ascii="ＭＳ 明朝" w:hAnsi="ＭＳ 明朝" w:cs="MS-Mincho" w:hint="eastAsia"/>
          <w:color w:val="000000"/>
          <w:kern w:val="0"/>
          <w:sz w:val="15"/>
          <w:szCs w:val="15"/>
        </w:rPr>
        <w:t>条</w:t>
      </w:r>
      <w:r w:rsidRPr="009B4E61">
        <w:rPr>
          <w:rFonts w:ascii="ＭＳ 明朝" w:hAnsi="ＭＳ 明朝" w:cs="MS-Mincho"/>
          <w:color w:val="000000"/>
          <w:kern w:val="0"/>
          <w:sz w:val="15"/>
          <w:szCs w:val="15"/>
        </w:rPr>
        <w:t xml:space="preserve"> </w:t>
      </w:r>
      <w:r w:rsidR="002962A5"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は、工事が完成したときは、その旨を書面をもって</w:t>
      </w:r>
      <w:r w:rsidR="002962A5"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に通知する。</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２</w:t>
      </w:r>
      <w:r w:rsidRPr="009B4E61">
        <w:rPr>
          <w:rFonts w:ascii="ＭＳ 明朝" w:hAnsi="ＭＳ 明朝" w:cs="MS-Mincho"/>
          <w:color w:val="000000"/>
          <w:kern w:val="0"/>
          <w:sz w:val="15"/>
          <w:szCs w:val="15"/>
        </w:rPr>
        <w:t xml:space="preserve"> </w:t>
      </w:r>
      <w:r w:rsidR="002962A5"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は、前項の通知を受けたときは、遅滞なく</w:t>
      </w:r>
      <w:r w:rsidR="002962A5"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の立会いの上工事の完成を確認するための検査を行う。この場合、</w:t>
      </w:r>
      <w:r w:rsidR="002962A5"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は、当該検査の結果を書面をもって</w:t>
      </w:r>
      <w:r w:rsidR="002962A5"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に通知する。</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３</w:t>
      </w:r>
      <w:r w:rsidRPr="009B4E61">
        <w:rPr>
          <w:rFonts w:ascii="ＭＳ 明朝" w:hAnsi="ＭＳ 明朝" w:cs="MS-Mincho"/>
          <w:color w:val="000000"/>
          <w:kern w:val="0"/>
          <w:sz w:val="15"/>
          <w:szCs w:val="15"/>
        </w:rPr>
        <w:t xml:space="preserve"> </w:t>
      </w:r>
      <w:r w:rsidR="002962A5"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は、前項の検査によって工事の完成を確認した後、</w:t>
      </w:r>
      <w:r w:rsidR="002962A5"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が書面をもって引渡しを申し出たときは、直ちに工事目的物の引渡しを受ける。</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４</w:t>
      </w:r>
      <w:r w:rsidRPr="009B4E61">
        <w:rPr>
          <w:rFonts w:ascii="ＭＳ 明朝" w:hAnsi="ＭＳ 明朝" w:cs="MS-Mincho"/>
          <w:color w:val="000000"/>
          <w:kern w:val="0"/>
          <w:sz w:val="15"/>
          <w:szCs w:val="15"/>
        </w:rPr>
        <w:t xml:space="preserve"> </w:t>
      </w:r>
      <w:r w:rsidR="002962A5"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は、</w:t>
      </w:r>
      <w:r w:rsidR="002962A5"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が前項の申出を行わないときは、請負代金の支払の完了と同時に工事目的物の引渡しを求めることができる。この場合においては、</w:t>
      </w:r>
      <w:r w:rsidR="002962A5"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は、直ちにその引渡しをする。</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５</w:t>
      </w:r>
      <w:r w:rsidRPr="009B4E61">
        <w:rPr>
          <w:rFonts w:ascii="ＭＳ 明朝" w:hAnsi="ＭＳ 明朝" w:cs="MS-Mincho"/>
          <w:color w:val="000000"/>
          <w:kern w:val="0"/>
          <w:sz w:val="15"/>
          <w:szCs w:val="15"/>
        </w:rPr>
        <w:t xml:space="preserve"> </w:t>
      </w:r>
      <w:r w:rsidR="002962A5"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は、工事が第二項の検査に合格しないときは、遅滞なくこれを修補して</w:t>
      </w:r>
      <w:r w:rsidR="002962A5"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の検査を受ける。この場合においては、修補の完了を工事の完成とみなして前四項の規定を適用する。</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６</w:t>
      </w:r>
      <w:r w:rsidRPr="009B4E61">
        <w:rPr>
          <w:rFonts w:ascii="ＭＳ 明朝" w:hAnsi="ＭＳ 明朝" w:cs="MS-Mincho"/>
          <w:color w:val="000000"/>
          <w:kern w:val="0"/>
          <w:sz w:val="15"/>
          <w:szCs w:val="15"/>
        </w:rPr>
        <w:t xml:space="preserve"> </w:t>
      </w:r>
      <w:r w:rsidR="002962A5"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が第三項の引渡しを申し出たにもかかわらず</w:t>
      </w:r>
      <w:r w:rsidR="002962A5"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が受けないときは、引渡しまでに要する費用は</w:t>
      </w:r>
      <w:r w:rsidR="002962A5" w:rsidRPr="009B4E61">
        <w:rPr>
          <w:rFonts w:ascii="ＭＳ 明朝" w:hAnsi="ＭＳ 明朝" w:cs="MS-Mincho" w:hint="eastAsia"/>
          <w:color w:val="000000"/>
          <w:kern w:val="0"/>
          <w:sz w:val="15"/>
          <w:szCs w:val="15"/>
        </w:rPr>
        <w:t>甲が</w:t>
      </w:r>
      <w:r w:rsidRPr="009B4E61">
        <w:rPr>
          <w:rFonts w:ascii="ＭＳ 明朝" w:hAnsi="ＭＳ 明朝" w:cs="MS-Mincho" w:hint="eastAsia"/>
          <w:color w:val="000000"/>
          <w:kern w:val="0"/>
          <w:sz w:val="15"/>
          <w:szCs w:val="15"/>
        </w:rPr>
        <w:t>負担する。</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（請負代金の支払方法及び時期）</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第十</w:t>
      </w:r>
      <w:r w:rsidR="00A8432C" w:rsidRPr="009B4E61">
        <w:rPr>
          <w:rFonts w:ascii="ＭＳ 明朝" w:hAnsi="ＭＳ 明朝" w:cs="MS-Mincho" w:hint="eastAsia"/>
          <w:color w:val="000000"/>
          <w:kern w:val="0"/>
          <w:sz w:val="15"/>
          <w:szCs w:val="15"/>
        </w:rPr>
        <w:t>五</w:t>
      </w:r>
      <w:r w:rsidRPr="009B4E61">
        <w:rPr>
          <w:rFonts w:ascii="ＭＳ 明朝" w:hAnsi="ＭＳ 明朝" w:cs="MS-Mincho" w:hint="eastAsia"/>
          <w:color w:val="000000"/>
          <w:kern w:val="0"/>
          <w:sz w:val="15"/>
          <w:szCs w:val="15"/>
        </w:rPr>
        <w:t>条</w:t>
      </w:r>
      <w:r w:rsidRPr="009B4E61">
        <w:rPr>
          <w:rFonts w:ascii="ＭＳ 明朝" w:hAnsi="ＭＳ 明朝" w:cs="MS-Mincho"/>
          <w:color w:val="000000"/>
          <w:kern w:val="0"/>
          <w:sz w:val="15"/>
          <w:szCs w:val="15"/>
        </w:rPr>
        <w:t xml:space="preserve"> </w:t>
      </w:r>
      <w:r w:rsidRPr="009B4E61">
        <w:rPr>
          <w:rFonts w:ascii="ＭＳ 明朝" w:hAnsi="ＭＳ 明朝" w:cs="MS-Mincho" w:hint="eastAsia"/>
          <w:color w:val="000000"/>
          <w:kern w:val="0"/>
          <w:sz w:val="15"/>
          <w:szCs w:val="15"/>
        </w:rPr>
        <w:t>この契約に基づく請負代金の支払方法及び時期については、</w:t>
      </w:r>
      <w:r w:rsidR="00BC39A5">
        <w:rPr>
          <w:rFonts w:ascii="ＭＳ 明朝" w:hAnsi="ＭＳ 明朝" w:cs="MS-Mincho" w:hint="eastAsia"/>
          <w:color w:val="000000"/>
          <w:kern w:val="0"/>
          <w:sz w:val="15"/>
          <w:szCs w:val="15"/>
        </w:rPr>
        <w:t>発注</w:t>
      </w:r>
      <w:r w:rsidRPr="009B4E61">
        <w:rPr>
          <w:rFonts w:ascii="ＭＳ 明朝" w:hAnsi="ＭＳ 明朝" w:cs="MS-Mincho" w:hint="eastAsia"/>
          <w:color w:val="000000"/>
          <w:kern w:val="0"/>
          <w:sz w:val="15"/>
          <w:szCs w:val="15"/>
        </w:rPr>
        <w:t>書の定めるところによる。</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２</w:t>
      </w:r>
      <w:r w:rsidRPr="009B4E61">
        <w:rPr>
          <w:rFonts w:ascii="ＭＳ 明朝" w:hAnsi="ＭＳ 明朝" w:cs="MS-Mincho"/>
          <w:color w:val="000000"/>
          <w:kern w:val="0"/>
          <w:sz w:val="15"/>
          <w:szCs w:val="15"/>
        </w:rPr>
        <w:t xml:space="preserve"> </w:t>
      </w:r>
      <w:r w:rsidR="002962A5"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は、</w:t>
      </w:r>
      <w:r w:rsidR="00BC39A5">
        <w:rPr>
          <w:rFonts w:ascii="ＭＳ 明朝" w:hAnsi="ＭＳ 明朝" w:cs="MS-Mincho" w:hint="eastAsia"/>
          <w:color w:val="000000"/>
          <w:kern w:val="0"/>
          <w:sz w:val="15"/>
          <w:szCs w:val="15"/>
        </w:rPr>
        <w:t>発注</w:t>
      </w:r>
      <w:r w:rsidRPr="009B4E61">
        <w:rPr>
          <w:rFonts w:ascii="ＭＳ 明朝" w:hAnsi="ＭＳ 明朝" w:cs="MS-Mincho" w:hint="eastAsia"/>
          <w:color w:val="000000"/>
          <w:kern w:val="0"/>
          <w:sz w:val="15"/>
          <w:szCs w:val="15"/>
        </w:rPr>
        <w:t>書の定めにかかわらず、やむを得ない場合には、</w:t>
      </w:r>
      <w:r w:rsidR="002962A5"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の同意を得て請負代金支払いの時期又は支払方法を変更することができる。</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３</w:t>
      </w:r>
      <w:r w:rsidRPr="009B4E61">
        <w:rPr>
          <w:rFonts w:ascii="ＭＳ 明朝" w:hAnsi="ＭＳ 明朝" w:cs="MS-Mincho"/>
          <w:color w:val="000000"/>
          <w:kern w:val="0"/>
          <w:sz w:val="15"/>
          <w:szCs w:val="15"/>
        </w:rPr>
        <w:t xml:space="preserve"> </w:t>
      </w:r>
      <w:r w:rsidRPr="009B4E61">
        <w:rPr>
          <w:rFonts w:ascii="ＭＳ 明朝" w:hAnsi="ＭＳ 明朝" w:cs="MS-Mincho" w:hint="eastAsia"/>
          <w:color w:val="000000"/>
          <w:kern w:val="0"/>
          <w:sz w:val="15"/>
          <w:szCs w:val="15"/>
        </w:rPr>
        <w:t>前項の場合において、</w:t>
      </w:r>
      <w:r w:rsidR="002962A5"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は</w:t>
      </w:r>
      <w:r w:rsidR="002962A5"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が負担した費用又は</w:t>
      </w:r>
      <w:r w:rsidR="002962A5"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が被った損害を賠償する。</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（前金払）</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第</w:t>
      </w:r>
      <w:r w:rsidR="00A8432C" w:rsidRPr="009B4E61">
        <w:rPr>
          <w:rFonts w:ascii="ＭＳ 明朝" w:hAnsi="ＭＳ 明朝" w:cs="MS-Mincho" w:hint="eastAsia"/>
          <w:color w:val="000000"/>
          <w:kern w:val="0"/>
          <w:sz w:val="15"/>
          <w:szCs w:val="15"/>
        </w:rPr>
        <w:t>十六</w:t>
      </w:r>
      <w:r w:rsidRPr="009B4E61">
        <w:rPr>
          <w:rFonts w:ascii="ＭＳ 明朝" w:hAnsi="ＭＳ 明朝" w:cs="MS-Mincho" w:hint="eastAsia"/>
          <w:color w:val="000000"/>
          <w:kern w:val="0"/>
          <w:sz w:val="15"/>
          <w:szCs w:val="15"/>
        </w:rPr>
        <w:t>条</w:t>
      </w:r>
      <w:r w:rsidR="000B205F" w:rsidRPr="009B4E61">
        <w:rPr>
          <w:rFonts w:ascii="ＭＳ 明朝" w:hAnsi="ＭＳ 明朝" w:cs="MS-Mincho" w:hint="eastAsia"/>
          <w:color w:val="000000"/>
          <w:kern w:val="0"/>
          <w:sz w:val="15"/>
          <w:szCs w:val="15"/>
        </w:rPr>
        <w:t xml:space="preserve">　</w:t>
      </w:r>
      <w:r w:rsidR="00763AC5" w:rsidRPr="009B4E61">
        <w:rPr>
          <w:rFonts w:ascii="ＭＳ 明朝" w:hAnsi="ＭＳ 明朝" w:cs="MS-Mincho" w:hint="eastAsia"/>
          <w:color w:val="000000"/>
          <w:kern w:val="0"/>
          <w:sz w:val="15"/>
          <w:szCs w:val="15"/>
        </w:rPr>
        <w:t>特別な事前合意がない限り、前払金の支払いはないものとする。</w:t>
      </w:r>
      <w:r w:rsidR="000B205F" w:rsidRPr="009B4E61">
        <w:rPr>
          <w:rFonts w:ascii="ＭＳ 明朝" w:hAnsi="ＭＳ 明朝" w:cs="MS-Mincho" w:hint="eastAsia"/>
          <w:color w:val="000000"/>
          <w:kern w:val="0"/>
          <w:sz w:val="15"/>
          <w:szCs w:val="15"/>
        </w:rPr>
        <w:t>事前合意に基づき前払金の支払いをする場合は、支払額、支払の時期及び方法について個々の</w:t>
      </w:r>
      <w:r w:rsidR="00BC39A5">
        <w:rPr>
          <w:rFonts w:ascii="ＭＳ 明朝" w:hAnsi="ＭＳ 明朝" w:cs="MS-Mincho" w:hint="eastAsia"/>
          <w:color w:val="000000"/>
          <w:kern w:val="0"/>
          <w:sz w:val="15"/>
          <w:szCs w:val="15"/>
        </w:rPr>
        <w:t>発注</w:t>
      </w:r>
      <w:r w:rsidR="000B205F" w:rsidRPr="009B4E61">
        <w:rPr>
          <w:rFonts w:ascii="ＭＳ 明朝" w:hAnsi="ＭＳ 明朝" w:cs="MS-Mincho" w:hint="eastAsia"/>
          <w:color w:val="000000"/>
          <w:kern w:val="0"/>
          <w:sz w:val="15"/>
          <w:szCs w:val="15"/>
        </w:rPr>
        <w:t>書に記載する。</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（部分払）</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第十</w:t>
      </w:r>
      <w:r w:rsidR="00A8432C" w:rsidRPr="009B4E61">
        <w:rPr>
          <w:rFonts w:ascii="ＭＳ 明朝" w:hAnsi="ＭＳ 明朝" w:cs="MS-Mincho" w:hint="eastAsia"/>
          <w:color w:val="000000"/>
          <w:kern w:val="0"/>
          <w:sz w:val="15"/>
          <w:szCs w:val="15"/>
        </w:rPr>
        <w:t>七</w:t>
      </w:r>
      <w:r w:rsidRPr="009B4E61">
        <w:rPr>
          <w:rFonts w:ascii="ＭＳ 明朝" w:hAnsi="ＭＳ 明朝" w:cs="MS-Mincho" w:hint="eastAsia"/>
          <w:color w:val="000000"/>
          <w:kern w:val="0"/>
          <w:sz w:val="15"/>
          <w:szCs w:val="15"/>
        </w:rPr>
        <w:t>条</w:t>
      </w:r>
      <w:r w:rsidR="000B205F" w:rsidRPr="009B4E61">
        <w:rPr>
          <w:rFonts w:ascii="ＭＳ 明朝" w:hAnsi="ＭＳ 明朝" w:cs="MS-Mincho" w:hint="eastAsia"/>
          <w:color w:val="000000"/>
          <w:kern w:val="0"/>
          <w:sz w:val="15"/>
          <w:szCs w:val="15"/>
        </w:rPr>
        <w:t xml:space="preserve">　特別な事前合意がない限り、部分払いはないものとする。事前合意に基づき部分払いをする場合は、支払額、支払の時期及び方法について個々の</w:t>
      </w:r>
      <w:r w:rsidR="00BC39A5">
        <w:rPr>
          <w:rFonts w:ascii="ＭＳ 明朝" w:hAnsi="ＭＳ 明朝" w:cs="MS-Mincho" w:hint="eastAsia"/>
          <w:color w:val="000000"/>
          <w:kern w:val="0"/>
          <w:sz w:val="15"/>
          <w:szCs w:val="15"/>
        </w:rPr>
        <w:t>発注</w:t>
      </w:r>
      <w:r w:rsidR="000B205F" w:rsidRPr="009B4E61">
        <w:rPr>
          <w:rFonts w:ascii="ＭＳ 明朝" w:hAnsi="ＭＳ 明朝" w:cs="MS-Mincho" w:hint="eastAsia"/>
          <w:color w:val="000000"/>
          <w:kern w:val="0"/>
          <w:sz w:val="15"/>
          <w:szCs w:val="15"/>
        </w:rPr>
        <w:t>書に記載する。</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（引渡し時の支払い）</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第十</w:t>
      </w:r>
      <w:r w:rsidR="00A8432C" w:rsidRPr="009B4E61">
        <w:rPr>
          <w:rFonts w:ascii="ＭＳ 明朝" w:hAnsi="ＭＳ 明朝" w:cs="MS-Mincho" w:hint="eastAsia"/>
          <w:color w:val="000000"/>
          <w:kern w:val="0"/>
          <w:sz w:val="15"/>
          <w:szCs w:val="15"/>
        </w:rPr>
        <w:t>八</w:t>
      </w:r>
      <w:r w:rsidRPr="009B4E61">
        <w:rPr>
          <w:rFonts w:ascii="ＭＳ 明朝" w:hAnsi="ＭＳ 明朝" w:cs="MS-Mincho" w:hint="eastAsia"/>
          <w:color w:val="000000"/>
          <w:kern w:val="0"/>
          <w:sz w:val="15"/>
          <w:szCs w:val="15"/>
        </w:rPr>
        <w:t>条</w:t>
      </w:r>
      <w:r w:rsidRPr="009B4E61">
        <w:rPr>
          <w:rFonts w:ascii="ＭＳ 明朝" w:hAnsi="ＭＳ 明朝" w:cs="MS-Mincho"/>
          <w:color w:val="000000"/>
          <w:kern w:val="0"/>
          <w:sz w:val="15"/>
          <w:szCs w:val="15"/>
        </w:rPr>
        <w:t xml:space="preserve"> </w:t>
      </w:r>
      <w:r w:rsidR="005A5352"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は、第十</w:t>
      </w:r>
      <w:r w:rsidR="00A8432C" w:rsidRPr="009B4E61">
        <w:rPr>
          <w:rFonts w:ascii="ＭＳ 明朝" w:hAnsi="ＭＳ 明朝" w:cs="MS-Mincho" w:hint="eastAsia"/>
          <w:color w:val="000000"/>
          <w:kern w:val="0"/>
          <w:sz w:val="15"/>
          <w:szCs w:val="15"/>
        </w:rPr>
        <w:t>四</w:t>
      </w:r>
      <w:r w:rsidRPr="009B4E61">
        <w:rPr>
          <w:rFonts w:ascii="ＭＳ 明朝" w:hAnsi="ＭＳ 明朝" w:cs="MS-Mincho" w:hint="eastAsia"/>
          <w:color w:val="000000"/>
          <w:kern w:val="0"/>
          <w:sz w:val="15"/>
          <w:szCs w:val="15"/>
        </w:rPr>
        <w:t>条（検査及び引渡し）第二項の検査に合格したときは、引渡しと同時に書面をもって請負代金の支払いを請求することができる。</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２</w:t>
      </w:r>
      <w:r w:rsidRPr="009B4E61">
        <w:rPr>
          <w:rFonts w:ascii="ＭＳ 明朝" w:hAnsi="ＭＳ 明朝" w:cs="MS-Mincho"/>
          <w:color w:val="000000"/>
          <w:kern w:val="0"/>
          <w:sz w:val="15"/>
          <w:szCs w:val="15"/>
        </w:rPr>
        <w:t xml:space="preserve"> </w:t>
      </w:r>
      <w:r w:rsidR="005A5352"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は、前項の規定による請求を受けたときは、</w:t>
      </w:r>
      <w:r w:rsidR="00BC39A5">
        <w:rPr>
          <w:rFonts w:ascii="ＭＳ 明朝" w:hAnsi="ＭＳ 明朝" w:cs="MS-Mincho" w:hint="eastAsia"/>
          <w:color w:val="000000"/>
          <w:kern w:val="0"/>
          <w:sz w:val="15"/>
          <w:szCs w:val="15"/>
        </w:rPr>
        <w:t>発注</w:t>
      </w:r>
      <w:r w:rsidRPr="009B4E61">
        <w:rPr>
          <w:rFonts w:ascii="ＭＳ 明朝" w:hAnsi="ＭＳ 明朝" w:cs="MS-Mincho" w:hint="eastAsia"/>
          <w:color w:val="000000"/>
          <w:kern w:val="0"/>
          <w:sz w:val="15"/>
          <w:szCs w:val="15"/>
        </w:rPr>
        <w:t>書の定めるところにより、請負代金を支払う。</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（瑕疵担保）</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第十</w:t>
      </w:r>
      <w:r w:rsidR="00757CA6" w:rsidRPr="009B4E61">
        <w:rPr>
          <w:rFonts w:ascii="ＭＳ 明朝" w:hAnsi="ＭＳ 明朝" w:cs="MS-Mincho" w:hint="eastAsia"/>
          <w:color w:val="000000"/>
          <w:kern w:val="0"/>
          <w:sz w:val="15"/>
          <w:szCs w:val="15"/>
        </w:rPr>
        <w:t>九</w:t>
      </w:r>
      <w:r w:rsidRPr="009B4E61">
        <w:rPr>
          <w:rFonts w:ascii="ＭＳ 明朝" w:hAnsi="ＭＳ 明朝" w:cs="MS-Mincho" w:hint="eastAsia"/>
          <w:color w:val="000000"/>
          <w:kern w:val="0"/>
          <w:sz w:val="15"/>
          <w:szCs w:val="15"/>
        </w:rPr>
        <w:t>条</w:t>
      </w:r>
      <w:r w:rsidRPr="009B4E61">
        <w:rPr>
          <w:rFonts w:ascii="ＭＳ 明朝" w:hAnsi="ＭＳ 明朝" w:cs="MS-Mincho"/>
          <w:color w:val="000000"/>
          <w:kern w:val="0"/>
          <w:sz w:val="15"/>
          <w:szCs w:val="15"/>
        </w:rPr>
        <w:t xml:space="preserve"> </w:t>
      </w:r>
      <w:r w:rsidRPr="009B4E61">
        <w:rPr>
          <w:rFonts w:ascii="ＭＳ 明朝" w:hAnsi="ＭＳ 明朝" w:cs="MS-Mincho" w:hint="eastAsia"/>
          <w:color w:val="000000"/>
          <w:kern w:val="0"/>
          <w:sz w:val="15"/>
          <w:szCs w:val="15"/>
        </w:rPr>
        <w:t>工事目的物に瑕疵があるときは、</w:t>
      </w:r>
      <w:r w:rsidR="005A5352"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は、</w:t>
      </w:r>
      <w:r w:rsidR="005A5352"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に対して相当の期間を定めてその瑕疵の修補を請求し、又は修補に代え若しくは修補とともに損害の賠償を請求することができる。ただし、瑕疵が重要ではなく、かつ、その修補に過分の費用を要するときは、</w:t>
      </w:r>
      <w:r w:rsidR="005A5352"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は、修補を請求することができない。</w:t>
      </w:r>
    </w:p>
    <w:p w:rsidR="00E428AF" w:rsidRPr="00D733F4"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２</w:t>
      </w:r>
      <w:r w:rsidRPr="009B4E61">
        <w:rPr>
          <w:rFonts w:ascii="ＭＳ 明朝" w:hAnsi="ＭＳ 明朝" w:cs="MS-Mincho"/>
          <w:color w:val="000000"/>
          <w:kern w:val="0"/>
          <w:sz w:val="15"/>
          <w:szCs w:val="15"/>
        </w:rPr>
        <w:t xml:space="preserve"> </w:t>
      </w:r>
      <w:r w:rsidRPr="009B4E61">
        <w:rPr>
          <w:rFonts w:ascii="ＭＳ 明朝" w:hAnsi="ＭＳ 明朝" w:cs="MS-Mincho" w:hint="eastAsia"/>
          <w:color w:val="000000"/>
          <w:kern w:val="0"/>
          <w:sz w:val="15"/>
          <w:szCs w:val="15"/>
        </w:rPr>
        <w:t>前項の規定による瑕疵の修補又は損害賠償を請求することができる期間</w:t>
      </w:r>
      <w:r w:rsidRPr="00D733F4">
        <w:rPr>
          <w:rFonts w:ascii="ＭＳ 明朝" w:hAnsi="ＭＳ 明朝" w:cs="MS-Mincho" w:hint="eastAsia"/>
          <w:color w:val="000000"/>
          <w:kern w:val="0"/>
          <w:sz w:val="15"/>
          <w:szCs w:val="15"/>
        </w:rPr>
        <w:t>は、</w:t>
      </w:r>
      <w:r w:rsidR="00C10025" w:rsidRPr="00D733F4">
        <w:rPr>
          <w:rFonts w:ascii="ＭＳ 明朝" w:hAnsi="ＭＳ 明朝" w:cs="MS-Mincho" w:hint="eastAsia"/>
          <w:color w:val="000000"/>
          <w:kern w:val="0"/>
          <w:sz w:val="15"/>
          <w:szCs w:val="15"/>
        </w:rPr>
        <w:t>元請契約時における瑕疵担保責任期間に準ずるもの</w:t>
      </w:r>
      <w:r w:rsidRPr="00D733F4">
        <w:rPr>
          <w:rFonts w:ascii="ＭＳ 明朝" w:hAnsi="ＭＳ 明朝" w:cs="MS-Mincho" w:hint="eastAsia"/>
          <w:color w:val="000000"/>
          <w:kern w:val="0"/>
          <w:sz w:val="15"/>
          <w:szCs w:val="15"/>
        </w:rPr>
        <w:t>とする。ただし、その瑕疵が</w:t>
      </w:r>
      <w:r w:rsidR="005A5352" w:rsidRPr="00D733F4">
        <w:rPr>
          <w:rFonts w:ascii="ＭＳ 明朝" w:hAnsi="ＭＳ 明朝" w:cs="MS-Mincho" w:hint="eastAsia"/>
          <w:color w:val="000000"/>
          <w:kern w:val="0"/>
          <w:sz w:val="15"/>
          <w:szCs w:val="15"/>
        </w:rPr>
        <w:t>乙</w:t>
      </w:r>
      <w:r w:rsidRPr="00D733F4">
        <w:rPr>
          <w:rFonts w:ascii="ＭＳ 明朝" w:hAnsi="ＭＳ 明朝" w:cs="MS-Mincho" w:hint="eastAsia"/>
          <w:color w:val="000000"/>
          <w:kern w:val="0"/>
          <w:sz w:val="15"/>
          <w:szCs w:val="15"/>
        </w:rPr>
        <w:t>の故意又は重大な過失によって生じた場合は、当該請求をすることのできる期間は</w:t>
      </w:r>
      <w:r w:rsidR="00C10025" w:rsidRPr="00D733F4">
        <w:rPr>
          <w:rFonts w:ascii="ＭＳ 明朝" w:hAnsi="ＭＳ 明朝" w:cs="MS-Mincho" w:hint="eastAsia"/>
          <w:color w:val="000000"/>
          <w:kern w:val="0"/>
          <w:sz w:val="15"/>
          <w:szCs w:val="15"/>
        </w:rPr>
        <w:t>十</w:t>
      </w:r>
      <w:r w:rsidRPr="00D733F4">
        <w:rPr>
          <w:rFonts w:ascii="ＭＳ 明朝" w:hAnsi="ＭＳ 明朝" w:cs="MS-Mincho" w:hint="eastAsia"/>
          <w:color w:val="000000"/>
          <w:kern w:val="0"/>
          <w:sz w:val="15"/>
          <w:szCs w:val="15"/>
        </w:rPr>
        <w:t>年とする。</w:t>
      </w:r>
    </w:p>
    <w:p w:rsidR="00E428AF" w:rsidRPr="00D733F4"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D733F4">
        <w:rPr>
          <w:rFonts w:ascii="ＭＳ 明朝" w:hAnsi="ＭＳ 明朝" w:cs="MS-Mincho" w:hint="eastAsia"/>
          <w:color w:val="000000"/>
          <w:kern w:val="0"/>
          <w:sz w:val="15"/>
          <w:szCs w:val="15"/>
        </w:rPr>
        <w:t>３</w:t>
      </w:r>
      <w:r w:rsidRPr="00D733F4">
        <w:rPr>
          <w:rFonts w:ascii="ＭＳ 明朝" w:hAnsi="ＭＳ 明朝" w:cs="MS-Mincho"/>
          <w:color w:val="000000"/>
          <w:kern w:val="0"/>
          <w:sz w:val="15"/>
          <w:szCs w:val="15"/>
        </w:rPr>
        <w:t xml:space="preserve"> </w:t>
      </w:r>
      <w:r w:rsidRPr="00D733F4">
        <w:rPr>
          <w:rFonts w:ascii="ＭＳ 明朝" w:hAnsi="ＭＳ 明朝" w:cs="MS-Mincho" w:hint="eastAsia"/>
          <w:color w:val="000000"/>
          <w:kern w:val="0"/>
          <w:sz w:val="15"/>
          <w:szCs w:val="15"/>
        </w:rPr>
        <w:t>この契約が、住宅の品質確保の促進等に関する法律（平成十一年法律第八十一号）第九十四条第一項に規定する住宅新築請負契約である場合には、工事目的物のうち住宅の品質確保の促進等に関する法律施行令（平成十二年政令第六十四号）第五条に定める部分の瑕疵（構造耐力又は雨水の浸入に影響のないものを除く。）について修補又は損害賠償の請求を行うことのできる期間は、十年とする。</w:t>
      </w:r>
    </w:p>
    <w:p w:rsidR="00E428AF" w:rsidRPr="00D733F4"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D733F4">
        <w:rPr>
          <w:rFonts w:ascii="ＭＳ 明朝" w:hAnsi="ＭＳ 明朝" w:cs="MS-Mincho" w:hint="eastAsia"/>
          <w:color w:val="000000"/>
          <w:kern w:val="0"/>
          <w:sz w:val="15"/>
          <w:szCs w:val="15"/>
        </w:rPr>
        <w:t>４</w:t>
      </w:r>
      <w:r w:rsidRPr="00D733F4">
        <w:rPr>
          <w:rFonts w:ascii="ＭＳ 明朝" w:hAnsi="ＭＳ 明朝" w:cs="MS-Mincho"/>
          <w:color w:val="000000"/>
          <w:kern w:val="0"/>
          <w:sz w:val="15"/>
          <w:szCs w:val="15"/>
        </w:rPr>
        <w:t xml:space="preserve"> </w:t>
      </w:r>
      <w:r w:rsidRPr="00D733F4">
        <w:rPr>
          <w:rFonts w:ascii="ＭＳ 明朝" w:hAnsi="ＭＳ 明朝" w:cs="MS-Mincho" w:hint="eastAsia"/>
          <w:color w:val="000000"/>
          <w:kern w:val="0"/>
          <w:sz w:val="15"/>
          <w:szCs w:val="15"/>
        </w:rPr>
        <w:t>工事目的物が第一項の瑕疵により滅失又はき損したときは、</w:t>
      </w:r>
      <w:r w:rsidR="005A5352" w:rsidRPr="00D733F4">
        <w:rPr>
          <w:rFonts w:ascii="ＭＳ 明朝" w:hAnsi="ＭＳ 明朝" w:cs="MS-Mincho" w:hint="eastAsia"/>
          <w:color w:val="000000"/>
          <w:kern w:val="0"/>
          <w:sz w:val="15"/>
          <w:szCs w:val="15"/>
        </w:rPr>
        <w:t>甲</w:t>
      </w:r>
      <w:r w:rsidRPr="00D733F4">
        <w:rPr>
          <w:rFonts w:ascii="ＭＳ 明朝" w:hAnsi="ＭＳ 明朝" w:cs="MS-Mincho" w:hint="eastAsia"/>
          <w:color w:val="000000"/>
          <w:kern w:val="0"/>
          <w:sz w:val="15"/>
          <w:szCs w:val="15"/>
        </w:rPr>
        <w:t>は、前二項に定める期間内で、かつ、その滅失又はき損の日から六月以内に限り、第一項の権利を行使することができる。</w:t>
      </w:r>
    </w:p>
    <w:p w:rsidR="00E428AF" w:rsidRPr="00D733F4"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D733F4">
        <w:rPr>
          <w:rFonts w:ascii="ＭＳ 明朝" w:hAnsi="ＭＳ 明朝" w:cs="MS-Mincho" w:hint="eastAsia"/>
          <w:color w:val="000000"/>
          <w:kern w:val="0"/>
          <w:sz w:val="15"/>
          <w:szCs w:val="15"/>
        </w:rPr>
        <w:t>５</w:t>
      </w:r>
      <w:r w:rsidRPr="00D733F4">
        <w:rPr>
          <w:rFonts w:ascii="ＭＳ 明朝" w:hAnsi="ＭＳ 明朝" w:cs="MS-Mincho"/>
          <w:color w:val="000000"/>
          <w:kern w:val="0"/>
          <w:sz w:val="15"/>
          <w:szCs w:val="15"/>
        </w:rPr>
        <w:t xml:space="preserve"> </w:t>
      </w:r>
      <w:r w:rsidRPr="00D733F4">
        <w:rPr>
          <w:rFonts w:ascii="ＭＳ 明朝" w:hAnsi="ＭＳ 明朝" w:cs="MS-Mincho" w:hint="eastAsia"/>
          <w:color w:val="000000"/>
          <w:kern w:val="0"/>
          <w:sz w:val="15"/>
          <w:szCs w:val="15"/>
        </w:rPr>
        <w:t>第一項の規定は、工事目的物の瑕疵が支給材料の性質又は</w:t>
      </w:r>
      <w:r w:rsidR="005A5352" w:rsidRPr="00D733F4">
        <w:rPr>
          <w:rFonts w:ascii="ＭＳ 明朝" w:hAnsi="ＭＳ 明朝" w:cs="MS-Mincho" w:hint="eastAsia"/>
          <w:color w:val="000000"/>
          <w:kern w:val="0"/>
          <w:sz w:val="15"/>
          <w:szCs w:val="15"/>
        </w:rPr>
        <w:t>甲</w:t>
      </w:r>
      <w:r w:rsidRPr="00D733F4">
        <w:rPr>
          <w:rFonts w:ascii="ＭＳ 明朝" w:hAnsi="ＭＳ 明朝" w:cs="MS-Mincho" w:hint="eastAsia"/>
          <w:color w:val="000000"/>
          <w:kern w:val="0"/>
          <w:sz w:val="15"/>
          <w:szCs w:val="15"/>
        </w:rPr>
        <w:t>若しくは監督員の指示等により生じたものであるときは、これを適用しない。</w:t>
      </w:r>
    </w:p>
    <w:p w:rsidR="00E428AF" w:rsidRPr="00D733F4"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D733F4">
        <w:rPr>
          <w:rFonts w:ascii="ＭＳ 明朝" w:hAnsi="ＭＳ 明朝" w:cs="MS-Mincho" w:hint="eastAsia"/>
          <w:color w:val="000000"/>
          <w:kern w:val="0"/>
          <w:sz w:val="15"/>
          <w:szCs w:val="15"/>
        </w:rPr>
        <w:t>（履行遅滞の場合における損害金）</w:t>
      </w:r>
    </w:p>
    <w:p w:rsidR="00E428AF" w:rsidRPr="00D733F4"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D733F4">
        <w:rPr>
          <w:rFonts w:ascii="ＭＳ 明朝" w:hAnsi="ＭＳ 明朝" w:cs="MS-Mincho" w:hint="eastAsia"/>
          <w:color w:val="000000"/>
          <w:kern w:val="0"/>
          <w:sz w:val="15"/>
          <w:szCs w:val="15"/>
        </w:rPr>
        <w:t>第</w:t>
      </w:r>
      <w:r w:rsidR="00757CA6" w:rsidRPr="00D733F4">
        <w:rPr>
          <w:rFonts w:ascii="ＭＳ 明朝" w:hAnsi="ＭＳ 明朝" w:cs="MS-Mincho" w:hint="eastAsia"/>
          <w:color w:val="000000"/>
          <w:kern w:val="0"/>
          <w:sz w:val="15"/>
          <w:szCs w:val="15"/>
        </w:rPr>
        <w:t>二</w:t>
      </w:r>
      <w:r w:rsidRPr="00D733F4">
        <w:rPr>
          <w:rFonts w:ascii="ＭＳ 明朝" w:hAnsi="ＭＳ 明朝" w:cs="MS-Mincho" w:hint="eastAsia"/>
          <w:color w:val="000000"/>
          <w:kern w:val="0"/>
          <w:sz w:val="15"/>
          <w:szCs w:val="15"/>
        </w:rPr>
        <w:t>十条</w:t>
      </w:r>
      <w:r w:rsidRPr="00D733F4">
        <w:rPr>
          <w:rFonts w:ascii="ＭＳ 明朝" w:hAnsi="ＭＳ 明朝" w:cs="MS-Mincho"/>
          <w:color w:val="000000"/>
          <w:kern w:val="0"/>
          <w:sz w:val="15"/>
          <w:szCs w:val="15"/>
        </w:rPr>
        <w:t xml:space="preserve"> </w:t>
      </w:r>
      <w:r w:rsidR="005A5352" w:rsidRPr="00D733F4">
        <w:rPr>
          <w:rFonts w:ascii="ＭＳ 明朝" w:hAnsi="ＭＳ 明朝" w:cs="MS-Mincho" w:hint="eastAsia"/>
          <w:color w:val="000000"/>
          <w:kern w:val="0"/>
          <w:sz w:val="15"/>
          <w:szCs w:val="15"/>
        </w:rPr>
        <w:t>乙</w:t>
      </w:r>
      <w:r w:rsidRPr="00D733F4">
        <w:rPr>
          <w:rFonts w:ascii="ＭＳ 明朝" w:hAnsi="ＭＳ 明朝" w:cs="MS-Mincho" w:hint="eastAsia"/>
          <w:color w:val="000000"/>
          <w:kern w:val="0"/>
          <w:sz w:val="15"/>
          <w:szCs w:val="15"/>
        </w:rPr>
        <w:t>の責めに帰すべき理由により工期内に工事を完成することができない場合において、工期経過後相当の期間内に完成する見込みのあるときは、</w:t>
      </w:r>
      <w:r w:rsidR="005A5352" w:rsidRPr="00D733F4">
        <w:rPr>
          <w:rFonts w:ascii="ＭＳ 明朝" w:hAnsi="ＭＳ 明朝" w:cs="MS-Mincho" w:hint="eastAsia"/>
          <w:color w:val="000000"/>
          <w:kern w:val="0"/>
          <w:sz w:val="15"/>
          <w:szCs w:val="15"/>
        </w:rPr>
        <w:t>甲</w:t>
      </w:r>
      <w:r w:rsidRPr="00D733F4">
        <w:rPr>
          <w:rFonts w:ascii="ＭＳ 明朝" w:hAnsi="ＭＳ 明朝" w:cs="MS-Mincho" w:hint="eastAsia"/>
          <w:color w:val="000000"/>
          <w:kern w:val="0"/>
          <w:sz w:val="15"/>
          <w:szCs w:val="15"/>
        </w:rPr>
        <w:t>は、</w:t>
      </w:r>
      <w:r w:rsidR="005A5352" w:rsidRPr="00D733F4">
        <w:rPr>
          <w:rFonts w:ascii="ＭＳ 明朝" w:hAnsi="ＭＳ 明朝" w:cs="MS-Mincho" w:hint="eastAsia"/>
          <w:color w:val="000000"/>
          <w:kern w:val="0"/>
          <w:sz w:val="15"/>
          <w:szCs w:val="15"/>
        </w:rPr>
        <w:t>乙</w:t>
      </w:r>
      <w:r w:rsidRPr="00D733F4">
        <w:rPr>
          <w:rFonts w:ascii="ＭＳ 明朝" w:hAnsi="ＭＳ 明朝" w:cs="MS-Mincho" w:hint="eastAsia"/>
          <w:color w:val="000000"/>
          <w:kern w:val="0"/>
          <w:sz w:val="15"/>
          <w:szCs w:val="15"/>
        </w:rPr>
        <w:t>から損害金を徴収して工期を延長することができる。</w:t>
      </w:r>
    </w:p>
    <w:p w:rsidR="00757CA6" w:rsidRPr="00D733F4"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D733F4">
        <w:rPr>
          <w:rFonts w:ascii="ＭＳ 明朝" w:hAnsi="ＭＳ 明朝" w:cs="MS-Mincho" w:hint="eastAsia"/>
          <w:color w:val="000000"/>
          <w:kern w:val="0"/>
          <w:sz w:val="15"/>
          <w:szCs w:val="15"/>
        </w:rPr>
        <w:t>２</w:t>
      </w:r>
      <w:r w:rsidRPr="00D733F4">
        <w:rPr>
          <w:rFonts w:ascii="ＭＳ 明朝" w:hAnsi="ＭＳ 明朝" w:cs="MS-Mincho"/>
          <w:color w:val="000000"/>
          <w:kern w:val="0"/>
          <w:sz w:val="15"/>
          <w:szCs w:val="15"/>
        </w:rPr>
        <w:t xml:space="preserve"> </w:t>
      </w:r>
      <w:r w:rsidRPr="00D733F4">
        <w:rPr>
          <w:rFonts w:ascii="ＭＳ 明朝" w:hAnsi="ＭＳ 明朝" w:cs="MS-Mincho" w:hint="eastAsia"/>
          <w:color w:val="000000"/>
          <w:kern w:val="0"/>
          <w:sz w:val="15"/>
          <w:szCs w:val="15"/>
        </w:rPr>
        <w:t>前項の損害金の額は、請負代金額から出来形部分に相当する請負代金額を控除した額につき、遅延日数に応じ、年</w:t>
      </w:r>
      <w:r w:rsidR="00BD3E0B" w:rsidRPr="00D733F4">
        <w:rPr>
          <w:rFonts w:ascii="ＭＳ 明朝" w:hAnsi="ＭＳ 明朝" w:cs="MS-Mincho" w:hint="eastAsia"/>
          <w:color w:val="000000"/>
          <w:kern w:val="0"/>
          <w:sz w:val="15"/>
          <w:szCs w:val="15"/>
        </w:rPr>
        <w:t>6.0</w:t>
      </w:r>
      <w:r w:rsidRPr="00D733F4">
        <w:rPr>
          <w:rFonts w:ascii="ＭＳ 明朝" w:hAnsi="ＭＳ 明朝" w:cs="MS-Mincho" w:hint="eastAsia"/>
          <w:color w:val="000000"/>
          <w:kern w:val="0"/>
          <w:sz w:val="15"/>
          <w:szCs w:val="15"/>
        </w:rPr>
        <w:t>パーセントの割合で計算した額とする。</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D733F4">
        <w:rPr>
          <w:rFonts w:ascii="ＭＳ 明朝" w:hAnsi="ＭＳ 明朝" w:cs="MS-Mincho" w:hint="eastAsia"/>
          <w:color w:val="000000"/>
          <w:kern w:val="0"/>
          <w:sz w:val="15"/>
          <w:szCs w:val="15"/>
        </w:rPr>
        <w:t>３</w:t>
      </w:r>
      <w:r w:rsidRPr="00D733F4">
        <w:rPr>
          <w:rFonts w:ascii="ＭＳ 明朝" w:hAnsi="ＭＳ 明朝" w:cs="MS-Mincho"/>
          <w:color w:val="000000"/>
          <w:kern w:val="0"/>
          <w:sz w:val="15"/>
          <w:szCs w:val="15"/>
        </w:rPr>
        <w:t xml:space="preserve"> </w:t>
      </w:r>
      <w:r w:rsidR="005A5352" w:rsidRPr="00D733F4">
        <w:rPr>
          <w:rFonts w:ascii="ＭＳ 明朝" w:hAnsi="ＭＳ 明朝" w:cs="MS-Mincho" w:hint="eastAsia"/>
          <w:color w:val="000000"/>
          <w:kern w:val="0"/>
          <w:sz w:val="15"/>
          <w:szCs w:val="15"/>
        </w:rPr>
        <w:t>甲</w:t>
      </w:r>
      <w:r w:rsidRPr="00D733F4">
        <w:rPr>
          <w:rFonts w:ascii="ＭＳ 明朝" w:hAnsi="ＭＳ 明朝" w:cs="MS-Mincho" w:hint="eastAsia"/>
          <w:color w:val="000000"/>
          <w:kern w:val="0"/>
          <w:sz w:val="15"/>
          <w:szCs w:val="15"/>
        </w:rPr>
        <w:t>の責めに帰すべき理由により、</w:t>
      </w:r>
      <w:r w:rsidR="00C10025" w:rsidRPr="00D733F4">
        <w:rPr>
          <w:rFonts w:ascii="ＭＳ 明朝" w:hAnsi="ＭＳ 明朝" w:cs="MS-Mincho" w:hint="eastAsia"/>
          <w:color w:val="000000"/>
          <w:kern w:val="0"/>
          <w:sz w:val="15"/>
          <w:szCs w:val="15"/>
        </w:rPr>
        <w:t>第十八条第二項の規定による</w:t>
      </w:r>
      <w:r w:rsidRPr="00D733F4">
        <w:rPr>
          <w:rFonts w:ascii="ＭＳ 明朝" w:hAnsi="ＭＳ 明朝" w:cs="MS-Mincho" w:hint="eastAsia"/>
          <w:color w:val="000000"/>
          <w:kern w:val="0"/>
          <w:sz w:val="15"/>
          <w:szCs w:val="15"/>
        </w:rPr>
        <w:t>請負代金の支払いが遅れた場合においては、</w:t>
      </w:r>
      <w:r w:rsidR="005A5352" w:rsidRPr="00D733F4">
        <w:rPr>
          <w:rFonts w:ascii="ＭＳ 明朝" w:hAnsi="ＭＳ 明朝" w:cs="MS-Mincho" w:hint="eastAsia"/>
          <w:color w:val="000000"/>
          <w:kern w:val="0"/>
          <w:sz w:val="15"/>
          <w:szCs w:val="15"/>
        </w:rPr>
        <w:t>乙</w:t>
      </w:r>
      <w:r w:rsidRPr="00D733F4">
        <w:rPr>
          <w:rFonts w:ascii="ＭＳ 明朝" w:hAnsi="ＭＳ 明朝" w:cs="MS-Mincho" w:hint="eastAsia"/>
          <w:color w:val="000000"/>
          <w:kern w:val="0"/>
          <w:sz w:val="15"/>
          <w:szCs w:val="15"/>
        </w:rPr>
        <w:t>は、未受領金額につき、遅延日数に応じ、年</w:t>
      </w:r>
      <w:r w:rsidR="00BD3E0B" w:rsidRPr="00D733F4">
        <w:rPr>
          <w:rFonts w:ascii="ＭＳ 明朝" w:hAnsi="ＭＳ 明朝" w:cs="MS-Mincho" w:hint="eastAsia"/>
          <w:color w:val="000000"/>
          <w:kern w:val="0"/>
          <w:sz w:val="15"/>
          <w:szCs w:val="15"/>
        </w:rPr>
        <w:t>6.0</w:t>
      </w:r>
      <w:r w:rsidRPr="00D733F4">
        <w:rPr>
          <w:rFonts w:ascii="ＭＳ 明朝" w:hAnsi="ＭＳ 明朝" w:cs="MS-Mincho" w:hint="eastAsia"/>
          <w:color w:val="000000"/>
          <w:kern w:val="0"/>
          <w:sz w:val="15"/>
          <w:szCs w:val="15"/>
        </w:rPr>
        <w:t>パーセントの割合で計算した</w:t>
      </w:r>
      <w:r w:rsidRPr="009B4E61">
        <w:rPr>
          <w:rFonts w:ascii="ＭＳ 明朝" w:hAnsi="ＭＳ 明朝" w:cs="MS-Mincho" w:hint="eastAsia"/>
          <w:color w:val="000000"/>
          <w:kern w:val="0"/>
          <w:sz w:val="15"/>
          <w:szCs w:val="15"/>
        </w:rPr>
        <w:t>額の遅延利息の支払いを</w:t>
      </w:r>
      <w:r w:rsidR="005A5352" w:rsidRPr="009B4E61">
        <w:rPr>
          <w:rFonts w:ascii="ＭＳ 明朝" w:hAnsi="ＭＳ 明朝" w:cs="MS-Mincho" w:hint="eastAsia"/>
          <w:color w:val="000000"/>
          <w:kern w:val="0"/>
          <w:sz w:val="15"/>
          <w:szCs w:val="15"/>
        </w:rPr>
        <w:t>甲に</w:t>
      </w:r>
      <w:r w:rsidRPr="009B4E61">
        <w:rPr>
          <w:rFonts w:ascii="ＭＳ 明朝" w:hAnsi="ＭＳ 明朝" w:cs="MS-Mincho" w:hint="eastAsia"/>
          <w:color w:val="000000"/>
          <w:kern w:val="0"/>
          <w:sz w:val="15"/>
          <w:szCs w:val="15"/>
        </w:rPr>
        <w:t>請求することができる。</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（紛争の解決）</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第</w:t>
      </w:r>
      <w:r w:rsidR="00480F90" w:rsidRPr="009B4E61">
        <w:rPr>
          <w:rFonts w:ascii="ＭＳ 明朝" w:hAnsi="ＭＳ 明朝" w:cs="MS-Mincho" w:hint="eastAsia"/>
          <w:color w:val="000000"/>
          <w:kern w:val="0"/>
          <w:sz w:val="15"/>
          <w:szCs w:val="15"/>
        </w:rPr>
        <w:t>二</w:t>
      </w:r>
      <w:r w:rsidRPr="009B4E61">
        <w:rPr>
          <w:rFonts w:ascii="ＭＳ 明朝" w:hAnsi="ＭＳ 明朝" w:cs="MS-Mincho" w:hint="eastAsia"/>
          <w:color w:val="000000"/>
          <w:kern w:val="0"/>
          <w:sz w:val="15"/>
          <w:szCs w:val="15"/>
        </w:rPr>
        <w:t>十</w:t>
      </w:r>
      <w:r w:rsidR="00480F90" w:rsidRPr="009B4E61">
        <w:rPr>
          <w:rFonts w:ascii="ＭＳ 明朝" w:hAnsi="ＭＳ 明朝" w:cs="MS-Mincho" w:hint="eastAsia"/>
          <w:color w:val="000000"/>
          <w:kern w:val="0"/>
          <w:sz w:val="15"/>
          <w:szCs w:val="15"/>
        </w:rPr>
        <w:t>一</w:t>
      </w:r>
      <w:r w:rsidRPr="009B4E61">
        <w:rPr>
          <w:rFonts w:ascii="ＭＳ 明朝" w:hAnsi="ＭＳ 明朝" w:cs="MS-Mincho" w:hint="eastAsia"/>
          <w:color w:val="000000"/>
          <w:kern w:val="0"/>
          <w:sz w:val="15"/>
          <w:szCs w:val="15"/>
        </w:rPr>
        <w:t>条</w:t>
      </w:r>
      <w:r w:rsidR="00480F90" w:rsidRPr="009B4E61">
        <w:rPr>
          <w:rFonts w:ascii="ＭＳ 明朝" w:hAnsi="ＭＳ 明朝" w:cs="MS-Mincho" w:hint="eastAsia"/>
          <w:color w:val="000000"/>
          <w:kern w:val="0"/>
          <w:sz w:val="15"/>
          <w:szCs w:val="15"/>
        </w:rPr>
        <w:t xml:space="preserve"> </w:t>
      </w:r>
      <w:r w:rsidRPr="009B4E61">
        <w:rPr>
          <w:rFonts w:ascii="ＭＳ 明朝" w:hAnsi="ＭＳ 明朝" w:cs="MS-Mincho" w:hint="eastAsia"/>
          <w:color w:val="000000"/>
          <w:kern w:val="0"/>
          <w:sz w:val="15"/>
          <w:szCs w:val="15"/>
        </w:rPr>
        <w:t>この約款の各条項において</w:t>
      </w:r>
      <w:r w:rsidR="005A5352"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と</w:t>
      </w:r>
      <w:r w:rsidR="005A5352"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とが協議して定めるものにつき協議が整わない場合その他この契約に関して</w:t>
      </w:r>
      <w:r w:rsidR="005A5352"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と</w:t>
      </w:r>
      <w:r w:rsidR="005A5352"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との間に紛争を生じた場合には、</w:t>
      </w:r>
      <w:r w:rsidR="00410565">
        <w:rPr>
          <w:rFonts w:ascii="ＭＳ 明朝" w:hAnsi="ＭＳ 明朝" w:cs="MS-Mincho" w:hint="eastAsia"/>
          <w:color w:val="000000"/>
          <w:kern w:val="0"/>
          <w:sz w:val="15"/>
          <w:szCs w:val="15"/>
        </w:rPr>
        <w:t>建設</w:t>
      </w:r>
      <w:r w:rsidRPr="009B4E61">
        <w:rPr>
          <w:rFonts w:ascii="ＭＳ 明朝" w:hAnsi="ＭＳ 明朝" w:cs="MS-Mincho" w:hint="eastAsia"/>
          <w:color w:val="000000"/>
          <w:kern w:val="0"/>
          <w:sz w:val="15"/>
          <w:szCs w:val="15"/>
        </w:rPr>
        <w:t>業法による建設工事紛争審査会（以下「審査会」という。）のあっせん又は調停により解決を図る。</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２</w:t>
      </w:r>
      <w:r w:rsidRPr="009B4E61">
        <w:rPr>
          <w:rFonts w:ascii="ＭＳ 明朝" w:hAnsi="ＭＳ 明朝" w:cs="MS-Mincho"/>
          <w:color w:val="000000"/>
          <w:kern w:val="0"/>
          <w:sz w:val="15"/>
          <w:szCs w:val="15"/>
        </w:rPr>
        <w:t xml:space="preserve"> </w:t>
      </w:r>
      <w:r w:rsidR="005A5352"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又は</w:t>
      </w:r>
      <w:r w:rsidR="005A5352"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は、前項のあっせん又は調停により紛争を解決する見込みがないと認めたときは、同項の規定にかかわらず、</w:t>
      </w:r>
      <w:r w:rsidR="00955F4E" w:rsidRPr="009B4E61">
        <w:rPr>
          <w:rFonts w:ascii="ＭＳ 明朝" w:hAnsi="ＭＳ 明朝" w:cs="MS-Mincho" w:hint="eastAsia"/>
          <w:color w:val="000000"/>
          <w:kern w:val="0"/>
          <w:sz w:val="15"/>
          <w:szCs w:val="15"/>
        </w:rPr>
        <w:t>審査会の仲裁に付し</w:t>
      </w:r>
      <w:r w:rsidRPr="009B4E61">
        <w:rPr>
          <w:rFonts w:ascii="ＭＳ 明朝" w:hAnsi="ＭＳ 明朝" w:cs="MS-Mincho" w:hint="eastAsia"/>
          <w:color w:val="000000"/>
          <w:kern w:val="0"/>
          <w:sz w:val="15"/>
          <w:szCs w:val="15"/>
        </w:rPr>
        <w:t>、その仲裁判断に服する。</w:t>
      </w:r>
    </w:p>
    <w:p w:rsidR="00E428AF"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（補則）</w:t>
      </w:r>
    </w:p>
    <w:p w:rsidR="00F34533" w:rsidRPr="009B4E61" w:rsidRDefault="00E428AF"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第</w:t>
      </w:r>
      <w:r w:rsidR="00C12A44" w:rsidRPr="009B4E61">
        <w:rPr>
          <w:rFonts w:ascii="ＭＳ 明朝" w:hAnsi="ＭＳ 明朝" w:cs="MS-Mincho" w:hint="eastAsia"/>
          <w:color w:val="000000"/>
          <w:kern w:val="0"/>
          <w:sz w:val="15"/>
          <w:szCs w:val="15"/>
        </w:rPr>
        <w:t>二十</w:t>
      </w:r>
      <w:r w:rsidR="001407FC" w:rsidRPr="009B4E61">
        <w:rPr>
          <w:rFonts w:ascii="ＭＳ 明朝" w:hAnsi="ＭＳ 明朝" w:cs="MS-Mincho" w:hint="eastAsia"/>
          <w:color w:val="000000"/>
          <w:kern w:val="0"/>
          <w:sz w:val="15"/>
          <w:szCs w:val="15"/>
        </w:rPr>
        <w:t>二</w:t>
      </w:r>
      <w:r w:rsidRPr="009B4E61">
        <w:rPr>
          <w:rFonts w:ascii="ＭＳ 明朝" w:hAnsi="ＭＳ 明朝" w:cs="MS-Mincho" w:hint="eastAsia"/>
          <w:color w:val="000000"/>
          <w:kern w:val="0"/>
          <w:sz w:val="15"/>
          <w:szCs w:val="15"/>
        </w:rPr>
        <w:t>条</w:t>
      </w:r>
      <w:r w:rsidRPr="009B4E61">
        <w:rPr>
          <w:rFonts w:ascii="ＭＳ 明朝" w:hAnsi="ＭＳ 明朝" w:cs="MS-Mincho"/>
          <w:color w:val="000000"/>
          <w:kern w:val="0"/>
          <w:sz w:val="15"/>
          <w:szCs w:val="15"/>
        </w:rPr>
        <w:t xml:space="preserve"> </w:t>
      </w:r>
      <w:r w:rsidRPr="009B4E61">
        <w:rPr>
          <w:rFonts w:ascii="ＭＳ 明朝" w:hAnsi="ＭＳ 明朝" w:cs="MS-Mincho" w:hint="eastAsia"/>
          <w:color w:val="000000"/>
          <w:kern w:val="0"/>
          <w:sz w:val="15"/>
          <w:szCs w:val="15"/>
        </w:rPr>
        <w:t>この約款に定めのない事項については、必要に応じ</w:t>
      </w:r>
      <w:r w:rsidR="005A5352" w:rsidRPr="009B4E61">
        <w:rPr>
          <w:rFonts w:ascii="ＭＳ 明朝" w:hAnsi="ＭＳ 明朝" w:cs="MS-Mincho" w:hint="eastAsia"/>
          <w:color w:val="000000"/>
          <w:kern w:val="0"/>
          <w:sz w:val="15"/>
          <w:szCs w:val="15"/>
        </w:rPr>
        <w:t>甲</w:t>
      </w:r>
      <w:r w:rsidRPr="009B4E61">
        <w:rPr>
          <w:rFonts w:ascii="ＭＳ 明朝" w:hAnsi="ＭＳ 明朝" w:cs="MS-Mincho" w:hint="eastAsia"/>
          <w:color w:val="000000"/>
          <w:kern w:val="0"/>
          <w:sz w:val="15"/>
          <w:szCs w:val="15"/>
        </w:rPr>
        <w:t>と</w:t>
      </w:r>
      <w:r w:rsidR="005A5352" w:rsidRPr="009B4E61">
        <w:rPr>
          <w:rFonts w:ascii="ＭＳ 明朝" w:hAnsi="ＭＳ 明朝" w:cs="MS-Mincho" w:hint="eastAsia"/>
          <w:color w:val="000000"/>
          <w:kern w:val="0"/>
          <w:sz w:val="15"/>
          <w:szCs w:val="15"/>
        </w:rPr>
        <w:t>乙</w:t>
      </w:r>
      <w:r w:rsidRPr="009B4E61">
        <w:rPr>
          <w:rFonts w:ascii="ＭＳ 明朝" w:hAnsi="ＭＳ 明朝" w:cs="MS-Mincho" w:hint="eastAsia"/>
          <w:color w:val="000000"/>
          <w:kern w:val="0"/>
          <w:sz w:val="15"/>
          <w:szCs w:val="15"/>
        </w:rPr>
        <w:t>とが協議して定める。</w:t>
      </w:r>
    </w:p>
    <w:p w:rsidR="009B4E61" w:rsidRDefault="001407FC" w:rsidP="00166959">
      <w:pPr>
        <w:autoSpaceDE w:val="0"/>
        <w:autoSpaceDN w:val="0"/>
        <w:adjustRightInd w:val="0"/>
        <w:spacing w:line="220" w:lineRule="exact"/>
        <w:jc w:val="left"/>
        <w:rPr>
          <w:rFonts w:ascii="ＭＳ 明朝" w:hAnsi="ＭＳ 明朝" w:cs="MS-Mincho"/>
          <w:color w:val="000000"/>
          <w:kern w:val="0"/>
          <w:sz w:val="15"/>
          <w:szCs w:val="15"/>
        </w:rPr>
      </w:pPr>
      <w:r w:rsidRPr="009B4E61">
        <w:rPr>
          <w:rFonts w:ascii="ＭＳ 明朝" w:hAnsi="ＭＳ 明朝" w:cs="MS-Mincho" w:hint="eastAsia"/>
          <w:color w:val="000000"/>
          <w:kern w:val="0"/>
          <w:sz w:val="15"/>
          <w:szCs w:val="15"/>
        </w:rPr>
        <w:t xml:space="preserve">２　</w:t>
      </w:r>
      <w:r w:rsidR="004A4282" w:rsidRPr="009B4E61">
        <w:rPr>
          <w:rFonts w:ascii="ＭＳ 明朝" w:hAnsi="ＭＳ 明朝" w:cs="MS-Mincho" w:hint="eastAsia"/>
          <w:color w:val="000000"/>
          <w:kern w:val="0"/>
          <w:sz w:val="15"/>
          <w:szCs w:val="15"/>
        </w:rPr>
        <w:t>この約款に変更事項が生じた場合は、甲は乙に書面をもって通知するほか、甲のホームページに改訂版を掲示する。</w:t>
      </w:r>
    </w:p>
    <w:p w:rsidR="00410565" w:rsidRDefault="00410565" w:rsidP="00166959">
      <w:pPr>
        <w:autoSpaceDE w:val="0"/>
        <w:autoSpaceDN w:val="0"/>
        <w:adjustRightInd w:val="0"/>
        <w:spacing w:line="220" w:lineRule="exact"/>
        <w:jc w:val="left"/>
        <w:rPr>
          <w:rFonts w:ascii="ＭＳ 明朝" w:hAnsi="ＭＳ 明朝" w:cs="MS-Mincho"/>
          <w:color w:val="000000"/>
          <w:kern w:val="0"/>
          <w:sz w:val="15"/>
          <w:szCs w:val="15"/>
        </w:rPr>
      </w:pPr>
    </w:p>
    <w:p w:rsidR="00410565" w:rsidRDefault="00410565" w:rsidP="00166959">
      <w:pPr>
        <w:autoSpaceDE w:val="0"/>
        <w:autoSpaceDN w:val="0"/>
        <w:adjustRightInd w:val="0"/>
        <w:spacing w:line="220" w:lineRule="exact"/>
        <w:jc w:val="left"/>
        <w:rPr>
          <w:rFonts w:ascii="ＭＳ 明朝" w:hAnsi="ＭＳ 明朝" w:cs="MS-Mincho"/>
          <w:color w:val="000000"/>
          <w:kern w:val="0"/>
          <w:sz w:val="15"/>
          <w:szCs w:val="15"/>
        </w:rPr>
      </w:pPr>
    </w:p>
    <w:p w:rsidR="00410565" w:rsidRDefault="00410565" w:rsidP="00166959">
      <w:pPr>
        <w:autoSpaceDE w:val="0"/>
        <w:autoSpaceDN w:val="0"/>
        <w:adjustRightInd w:val="0"/>
        <w:spacing w:line="220" w:lineRule="exact"/>
        <w:jc w:val="left"/>
        <w:rPr>
          <w:rFonts w:ascii="ＭＳ 明朝" w:hAnsi="ＭＳ 明朝" w:cs="MS-Mincho"/>
          <w:color w:val="000000"/>
          <w:kern w:val="0"/>
          <w:sz w:val="15"/>
          <w:szCs w:val="15"/>
        </w:rPr>
      </w:pPr>
    </w:p>
    <w:p w:rsidR="00410565" w:rsidRPr="00410565" w:rsidRDefault="00410565" w:rsidP="00410565">
      <w:pPr>
        <w:autoSpaceDE w:val="0"/>
        <w:autoSpaceDN w:val="0"/>
        <w:adjustRightInd w:val="0"/>
        <w:spacing w:line="220" w:lineRule="exact"/>
        <w:jc w:val="right"/>
        <w:rPr>
          <w:rFonts w:ascii="ＭＳ 明朝" w:hAnsi="ＭＳ 明朝" w:cs="MS-Mincho"/>
          <w:color w:val="000000"/>
          <w:kern w:val="0"/>
          <w:sz w:val="14"/>
          <w:szCs w:val="14"/>
        </w:rPr>
      </w:pPr>
      <w:r w:rsidRPr="00410565">
        <w:rPr>
          <w:rFonts w:ascii="ＭＳ 明朝" w:hAnsi="ＭＳ 明朝" w:cs="MS-Mincho" w:hint="eastAsia"/>
          <w:color w:val="000000"/>
          <w:kern w:val="0"/>
          <w:sz w:val="14"/>
          <w:szCs w:val="14"/>
        </w:rPr>
        <w:t>2016年4月</w:t>
      </w:r>
    </w:p>
    <w:sectPr w:rsidR="00410565" w:rsidRPr="00410565" w:rsidSect="00166959">
      <w:pgSz w:w="16838" w:h="11906" w:orient="landscape" w:code="9"/>
      <w:pgMar w:top="737" w:right="851" w:bottom="737" w:left="851" w:header="851" w:footer="992" w:gutter="0"/>
      <w:cols w:num="2"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EBA" w:rsidRDefault="00E75EBA" w:rsidP="00F00C53">
      <w:r>
        <w:separator/>
      </w:r>
    </w:p>
  </w:endnote>
  <w:endnote w:type="continuationSeparator" w:id="0">
    <w:p w:rsidR="00E75EBA" w:rsidRDefault="00E75EBA" w:rsidP="00F0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EBA" w:rsidRDefault="00E75EBA" w:rsidP="00F00C53">
      <w:r>
        <w:separator/>
      </w:r>
    </w:p>
  </w:footnote>
  <w:footnote w:type="continuationSeparator" w:id="0">
    <w:p w:rsidR="00E75EBA" w:rsidRDefault="00E75EBA" w:rsidP="00F00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1" w:cryptProviderType="rsaAES" w:cryptAlgorithmClass="hash" w:cryptAlgorithmType="typeAny" w:cryptAlgorithmSid="14" w:cryptSpinCount="100000" w:hash="TssHiQtOlcW2g+YfDmNSwkf8B+xwPLf6crmb3bhKd4bMUXeUmOW8eQgbj8WYzwupWzsFF+I8K2+o2AO1T71ltg==" w:salt="mi8+EKpPhgmIiG5qtHFvyA=="/>
  <w:defaultTabStop w:val="840"/>
  <w:drawingGridHorizontalSpacing w:val="105"/>
  <w:drawingGridVerticalSpacing w:val="19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5FB1"/>
    <w:rsid w:val="0006609B"/>
    <w:rsid w:val="000B205F"/>
    <w:rsid w:val="00101F9A"/>
    <w:rsid w:val="0012032D"/>
    <w:rsid w:val="001407FC"/>
    <w:rsid w:val="00145648"/>
    <w:rsid w:val="001662BA"/>
    <w:rsid w:val="00166959"/>
    <w:rsid w:val="001D22EB"/>
    <w:rsid w:val="00233033"/>
    <w:rsid w:val="00236EB6"/>
    <w:rsid w:val="002962A5"/>
    <w:rsid w:val="002B4927"/>
    <w:rsid w:val="002E05D6"/>
    <w:rsid w:val="00315B08"/>
    <w:rsid w:val="003E1E23"/>
    <w:rsid w:val="00410351"/>
    <w:rsid w:val="00410565"/>
    <w:rsid w:val="004533BC"/>
    <w:rsid w:val="004719DA"/>
    <w:rsid w:val="00474A84"/>
    <w:rsid w:val="00480F90"/>
    <w:rsid w:val="004A4282"/>
    <w:rsid w:val="00535A6E"/>
    <w:rsid w:val="00580B9D"/>
    <w:rsid w:val="005A5352"/>
    <w:rsid w:val="00631B22"/>
    <w:rsid w:val="00637D58"/>
    <w:rsid w:val="00691321"/>
    <w:rsid w:val="006D2137"/>
    <w:rsid w:val="00757CA6"/>
    <w:rsid w:val="00763AC5"/>
    <w:rsid w:val="007845F8"/>
    <w:rsid w:val="00850C84"/>
    <w:rsid w:val="00891C6B"/>
    <w:rsid w:val="00897E50"/>
    <w:rsid w:val="008C3875"/>
    <w:rsid w:val="008D375B"/>
    <w:rsid w:val="00922A10"/>
    <w:rsid w:val="009530D1"/>
    <w:rsid w:val="00955F4E"/>
    <w:rsid w:val="009B4E61"/>
    <w:rsid w:val="009E235E"/>
    <w:rsid w:val="00A460F7"/>
    <w:rsid w:val="00A8432C"/>
    <w:rsid w:val="00A9289D"/>
    <w:rsid w:val="00AB5FB1"/>
    <w:rsid w:val="00AC3728"/>
    <w:rsid w:val="00B000A6"/>
    <w:rsid w:val="00B1041F"/>
    <w:rsid w:val="00BA079A"/>
    <w:rsid w:val="00BC39A5"/>
    <w:rsid w:val="00BD3E0B"/>
    <w:rsid w:val="00BF65FB"/>
    <w:rsid w:val="00C10025"/>
    <w:rsid w:val="00C12A44"/>
    <w:rsid w:val="00CA3AB0"/>
    <w:rsid w:val="00D564DB"/>
    <w:rsid w:val="00D624C2"/>
    <w:rsid w:val="00D649BE"/>
    <w:rsid w:val="00D733F4"/>
    <w:rsid w:val="00D834E7"/>
    <w:rsid w:val="00D94A99"/>
    <w:rsid w:val="00E0356D"/>
    <w:rsid w:val="00E428AF"/>
    <w:rsid w:val="00E5782E"/>
    <w:rsid w:val="00E75EBA"/>
    <w:rsid w:val="00E86343"/>
    <w:rsid w:val="00EC7223"/>
    <w:rsid w:val="00EE0A44"/>
    <w:rsid w:val="00EE4CE2"/>
    <w:rsid w:val="00F00C53"/>
    <w:rsid w:val="00F34533"/>
    <w:rsid w:val="00F357F4"/>
    <w:rsid w:val="00F46A27"/>
    <w:rsid w:val="00FA0337"/>
    <w:rsid w:val="00FA5D75"/>
    <w:rsid w:val="00FD2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B337C59F-12B6-4826-A3B8-1305D6F7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28AF"/>
    <w:rPr>
      <w:rFonts w:ascii="Arial" w:eastAsia="ＭＳ ゴシック" w:hAnsi="Arial"/>
      <w:sz w:val="18"/>
      <w:szCs w:val="18"/>
    </w:rPr>
  </w:style>
  <w:style w:type="character" w:customStyle="1" w:styleId="a4">
    <w:name w:val="吹き出し (文字)"/>
    <w:link w:val="a3"/>
    <w:uiPriority w:val="99"/>
    <w:semiHidden/>
    <w:rsid w:val="00E428AF"/>
    <w:rPr>
      <w:rFonts w:ascii="Arial" w:eastAsia="ＭＳ ゴシック" w:hAnsi="Arial" w:cs="Times New Roman"/>
      <w:kern w:val="2"/>
      <w:sz w:val="18"/>
      <w:szCs w:val="18"/>
    </w:rPr>
  </w:style>
  <w:style w:type="paragraph" w:styleId="a5">
    <w:name w:val="header"/>
    <w:basedOn w:val="a"/>
    <w:link w:val="a6"/>
    <w:uiPriority w:val="99"/>
    <w:unhideWhenUsed/>
    <w:rsid w:val="00F00C53"/>
    <w:pPr>
      <w:tabs>
        <w:tab w:val="center" w:pos="4252"/>
        <w:tab w:val="right" w:pos="8504"/>
      </w:tabs>
      <w:snapToGrid w:val="0"/>
    </w:pPr>
  </w:style>
  <w:style w:type="character" w:customStyle="1" w:styleId="a6">
    <w:name w:val="ヘッダー (文字)"/>
    <w:link w:val="a5"/>
    <w:uiPriority w:val="99"/>
    <w:rsid w:val="00F00C53"/>
    <w:rPr>
      <w:kern w:val="2"/>
      <w:sz w:val="21"/>
      <w:szCs w:val="24"/>
    </w:rPr>
  </w:style>
  <w:style w:type="paragraph" w:styleId="a7">
    <w:name w:val="footer"/>
    <w:basedOn w:val="a"/>
    <w:link w:val="a8"/>
    <w:uiPriority w:val="99"/>
    <w:unhideWhenUsed/>
    <w:rsid w:val="00F00C53"/>
    <w:pPr>
      <w:tabs>
        <w:tab w:val="center" w:pos="4252"/>
        <w:tab w:val="right" w:pos="8504"/>
      </w:tabs>
      <w:snapToGrid w:val="0"/>
    </w:pPr>
  </w:style>
  <w:style w:type="character" w:customStyle="1" w:styleId="a8">
    <w:name w:val="フッター (文字)"/>
    <w:link w:val="a7"/>
    <w:uiPriority w:val="99"/>
    <w:rsid w:val="00F00C5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950</Words>
  <Characters>5421</Characters>
  <Application>Microsoft Office Word</Application>
  <DocSecurity>8</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2016-10-21T06:58:00Z</cp:lastPrinted>
  <dcterms:created xsi:type="dcterms:W3CDTF">2016-10-26T02:41:00Z</dcterms:created>
  <dcterms:modified xsi:type="dcterms:W3CDTF">2016-10-26T02:42:00Z</dcterms:modified>
</cp:coreProperties>
</file>